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CD" w:rsidRPr="006248BA" w:rsidRDefault="003761A7" w:rsidP="00AB75CD">
      <w:pPr>
        <w:spacing w:line="216" w:lineRule="auto"/>
        <w:rPr>
          <w:rFonts w:eastAsiaTheme="minorEastAsia" w:cstheme="minorHAnsi"/>
          <w:b/>
          <w:color w:val="1F3864" w:themeColor="accent1" w:themeShade="80"/>
          <w:kern w:val="24"/>
          <w:sz w:val="26"/>
          <w:szCs w:val="26"/>
          <w:lang w:val="en-GB"/>
        </w:rPr>
      </w:pPr>
      <w:r w:rsidRPr="006248BA">
        <w:rPr>
          <w:rFonts w:eastAsiaTheme="minorEastAsia" w:cstheme="minorHAnsi"/>
          <w:b/>
          <w:color w:val="1F3864" w:themeColor="accent1" w:themeShade="80"/>
          <w:kern w:val="24"/>
          <w:sz w:val="26"/>
          <w:szCs w:val="26"/>
          <w:lang w:val="en-GB"/>
        </w:rPr>
        <w:t xml:space="preserve">A practical guide to </w:t>
      </w:r>
      <w:r w:rsidR="00EE410A">
        <w:rPr>
          <w:rFonts w:eastAsiaTheme="minorEastAsia" w:cstheme="minorHAnsi"/>
          <w:b/>
          <w:color w:val="1F3864" w:themeColor="accent1" w:themeShade="80"/>
          <w:kern w:val="24"/>
          <w:sz w:val="26"/>
          <w:szCs w:val="26"/>
          <w:lang w:val="en-GB"/>
        </w:rPr>
        <w:t>safe</w:t>
      </w:r>
      <w:r w:rsidRPr="006248BA">
        <w:rPr>
          <w:rFonts w:eastAsiaTheme="minorEastAsia" w:cstheme="minorHAnsi"/>
          <w:b/>
          <w:color w:val="1F3864" w:themeColor="accent1" w:themeShade="80"/>
          <w:kern w:val="24"/>
          <w:sz w:val="26"/>
          <w:szCs w:val="26"/>
          <w:lang w:val="en-GB"/>
        </w:rPr>
        <w:t xml:space="preserve"> psychiatric drug withdrawal</w:t>
      </w:r>
    </w:p>
    <w:p w:rsidR="00EE410A" w:rsidRDefault="00EE410A" w:rsidP="003761A7">
      <w:pPr>
        <w:spacing w:line="216" w:lineRule="auto"/>
        <w:rPr>
          <w:rFonts w:eastAsiaTheme="minorEastAsia" w:cstheme="minorHAnsi"/>
          <w:color w:val="000000" w:themeColor="text1"/>
          <w:kern w:val="24"/>
          <w:sz w:val="26"/>
          <w:szCs w:val="26"/>
          <w:lang w:val="en-GB"/>
        </w:rPr>
      </w:pPr>
      <w:r>
        <w:rPr>
          <w:rFonts w:eastAsiaTheme="minorEastAsia" w:cstheme="minorHAnsi"/>
          <w:color w:val="000000" w:themeColor="text1"/>
          <w:kern w:val="24"/>
          <w:sz w:val="26"/>
          <w:szCs w:val="26"/>
          <w:lang w:val="en-GB"/>
        </w:rPr>
        <w:t>The withdrawal process is highly individual.</w:t>
      </w:r>
    </w:p>
    <w:p w:rsidR="003761A7" w:rsidRPr="006248BA" w:rsidRDefault="003761A7" w:rsidP="003761A7">
      <w:pPr>
        <w:spacing w:line="216" w:lineRule="auto"/>
        <w:rPr>
          <w:rFonts w:eastAsiaTheme="minorEastAsia" w:cstheme="minorHAnsi"/>
          <w:color w:val="000000" w:themeColor="text1"/>
          <w:kern w:val="24"/>
          <w:sz w:val="26"/>
          <w:szCs w:val="26"/>
          <w:lang w:val="en-GB"/>
        </w:rPr>
      </w:pPr>
      <w:r w:rsidRPr="006248BA">
        <w:rPr>
          <w:rFonts w:eastAsiaTheme="minorEastAsia" w:cstheme="minorHAnsi"/>
          <w:color w:val="000000" w:themeColor="text1"/>
          <w:kern w:val="24"/>
          <w:sz w:val="26"/>
          <w:szCs w:val="26"/>
          <w:lang w:val="en-GB"/>
        </w:rPr>
        <w:t xml:space="preserve">Before starting a withdrawal process, you must be prepared for the </w:t>
      </w:r>
      <w:r w:rsidR="00EE410A">
        <w:rPr>
          <w:rFonts w:eastAsiaTheme="minorEastAsia" w:cstheme="minorHAnsi"/>
          <w:color w:val="000000" w:themeColor="text1"/>
          <w:kern w:val="24"/>
          <w:sz w:val="26"/>
          <w:szCs w:val="26"/>
          <w:lang w:val="en-GB"/>
        </w:rPr>
        <w:t>abstinence</w:t>
      </w:r>
      <w:r w:rsidRPr="006248BA">
        <w:rPr>
          <w:rFonts w:eastAsiaTheme="minorEastAsia" w:cstheme="minorHAnsi"/>
          <w:color w:val="000000" w:themeColor="text1"/>
          <w:kern w:val="24"/>
          <w:sz w:val="26"/>
          <w:szCs w:val="26"/>
          <w:lang w:val="en-GB"/>
        </w:rPr>
        <w:t xml:space="preserve"> symptoms appearing </w:t>
      </w:r>
      <w:r w:rsidR="00EE410A">
        <w:rPr>
          <w:rFonts w:eastAsiaTheme="minorEastAsia" w:cstheme="minorHAnsi"/>
          <w:color w:val="000000" w:themeColor="text1"/>
          <w:kern w:val="24"/>
          <w:sz w:val="26"/>
          <w:szCs w:val="26"/>
          <w:lang w:val="en-GB"/>
        </w:rPr>
        <w:t>on</w:t>
      </w:r>
      <w:r w:rsidRPr="006248BA">
        <w:rPr>
          <w:rFonts w:eastAsiaTheme="minorEastAsia" w:cstheme="minorHAnsi"/>
          <w:color w:val="000000" w:themeColor="text1"/>
          <w:kern w:val="24"/>
          <w:sz w:val="26"/>
          <w:szCs w:val="26"/>
          <w:lang w:val="en-GB"/>
        </w:rPr>
        <w:t xml:space="preserve"> the list.</w:t>
      </w:r>
    </w:p>
    <w:p w:rsidR="003761A7" w:rsidRPr="006248BA" w:rsidRDefault="00EE410A" w:rsidP="003761A7">
      <w:pPr>
        <w:spacing w:line="216" w:lineRule="auto"/>
        <w:rPr>
          <w:rFonts w:eastAsiaTheme="minorEastAsia" w:cstheme="minorHAnsi"/>
          <w:color w:val="000000" w:themeColor="text1"/>
          <w:kern w:val="24"/>
          <w:sz w:val="26"/>
          <w:szCs w:val="26"/>
          <w:lang w:val="en-GB"/>
        </w:rPr>
      </w:pPr>
      <w:r>
        <w:rPr>
          <w:rFonts w:eastAsiaTheme="minorEastAsia" w:cstheme="minorHAnsi"/>
          <w:color w:val="000000" w:themeColor="text1"/>
          <w:kern w:val="24"/>
          <w:sz w:val="26"/>
          <w:szCs w:val="26"/>
          <w:lang w:val="en-GB"/>
        </w:rPr>
        <w:t>Abstinence</w:t>
      </w:r>
      <w:r w:rsidR="003761A7" w:rsidRPr="006248BA">
        <w:rPr>
          <w:rFonts w:eastAsiaTheme="minorEastAsia" w:cstheme="minorHAnsi"/>
          <w:color w:val="000000" w:themeColor="text1"/>
          <w:kern w:val="24"/>
          <w:sz w:val="26"/>
          <w:szCs w:val="26"/>
          <w:lang w:val="en-GB"/>
        </w:rPr>
        <w:t xml:space="preserve"> symptoms are positive signs that your body begins a recovery process.</w:t>
      </w:r>
    </w:p>
    <w:p w:rsidR="003761A7" w:rsidRPr="006248BA" w:rsidRDefault="003761A7" w:rsidP="003761A7">
      <w:pPr>
        <w:spacing w:line="216" w:lineRule="auto"/>
        <w:rPr>
          <w:rFonts w:eastAsiaTheme="minorEastAsia" w:cstheme="minorHAnsi"/>
          <w:color w:val="000000" w:themeColor="text1"/>
          <w:kern w:val="24"/>
          <w:sz w:val="26"/>
          <w:szCs w:val="26"/>
          <w:lang w:val="en-GB"/>
        </w:rPr>
      </w:pPr>
      <w:r w:rsidRPr="006248BA">
        <w:rPr>
          <w:rFonts w:eastAsiaTheme="minorEastAsia" w:cstheme="minorHAnsi"/>
          <w:color w:val="000000" w:themeColor="text1"/>
          <w:kern w:val="24"/>
          <w:sz w:val="26"/>
          <w:szCs w:val="26"/>
          <w:lang w:val="en-GB"/>
        </w:rPr>
        <w:t xml:space="preserve">Be prepared for physical symptoms, unexpected </w:t>
      </w:r>
      <w:r w:rsidR="00282A9C" w:rsidRPr="006248BA">
        <w:rPr>
          <w:rFonts w:eastAsiaTheme="minorEastAsia" w:cstheme="minorHAnsi"/>
          <w:color w:val="000000" w:themeColor="text1"/>
          <w:kern w:val="24"/>
          <w:sz w:val="26"/>
          <w:szCs w:val="26"/>
          <w:lang w:val="en-GB"/>
        </w:rPr>
        <w:t>feelings</w:t>
      </w:r>
      <w:r w:rsidRPr="006248BA">
        <w:rPr>
          <w:rFonts w:eastAsiaTheme="minorEastAsia" w:cstheme="minorHAnsi"/>
          <w:color w:val="000000" w:themeColor="text1"/>
          <w:kern w:val="24"/>
          <w:sz w:val="26"/>
          <w:szCs w:val="26"/>
          <w:lang w:val="en-GB"/>
        </w:rPr>
        <w:t xml:space="preserve"> and thoughts that may be effects of the drug withdrawal.</w:t>
      </w:r>
    </w:p>
    <w:p w:rsidR="003761A7" w:rsidRPr="006248BA" w:rsidRDefault="003761A7" w:rsidP="003761A7">
      <w:pPr>
        <w:spacing w:line="216" w:lineRule="auto"/>
        <w:rPr>
          <w:rFonts w:eastAsiaTheme="minorEastAsia" w:cstheme="minorHAnsi"/>
          <w:color w:val="000000" w:themeColor="text1"/>
          <w:kern w:val="24"/>
          <w:sz w:val="26"/>
          <w:szCs w:val="26"/>
          <w:lang w:val="en-GB"/>
        </w:rPr>
      </w:pPr>
      <w:r w:rsidRPr="006248BA">
        <w:rPr>
          <w:rFonts w:eastAsiaTheme="minorEastAsia" w:cstheme="minorHAnsi"/>
          <w:color w:val="000000" w:themeColor="text1"/>
          <w:kern w:val="24"/>
          <w:sz w:val="26"/>
          <w:szCs w:val="26"/>
          <w:lang w:val="en-GB"/>
        </w:rPr>
        <w:t>You must take responsibility for your drug withdrawal.</w:t>
      </w:r>
    </w:p>
    <w:p w:rsidR="003761A7" w:rsidRPr="006248BA" w:rsidRDefault="003761A7" w:rsidP="003761A7">
      <w:pPr>
        <w:spacing w:line="216" w:lineRule="auto"/>
        <w:rPr>
          <w:rFonts w:eastAsiaTheme="minorEastAsia" w:cstheme="minorHAnsi"/>
          <w:color w:val="000000" w:themeColor="text1"/>
          <w:kern w:val="24"/>
          <w:sz w:val="26"/>
          <w:szCs w:val="26"/>
          <w:lang w:val="en-GB"/>
        </w:rPr>
      </w:pPr>
      <w:r w:rsidRPr="006248BA">
        <w:rPr>
          <w:rFonts w:eastAsiaTheme="minorEastAsia" w:cstheme="minorHAnsi"/>
          <w:color w:val="000000" w:themeColor="text1"/>
          <w:kern w:val="24"/>
          <w:sz w:val="26"/>
          <w:szCs w:val="26"/>
          <w:lang w:val="en-GB"/>
        </w:rPr>
        <w:t>Discuss your drug withdrawal with your doctor.</w:t>
      </w:r>
    </w:p>
    <w:p w:rsidR="003761A7" w:rsidRPr="006248BA" w:rsidRDefault="00EE410A" w:rsidP="003761A7">
      <w:pPr>
        <w:spacing w:line="216" w:lineRule="auto"/>
        <w:rPr>
          <w:rFonts w:eastAsiaTheme="minorEastAsia" w:cstheme="minorHAnsi"/>
          <w:color w:val="000000" w:themeColor="text1"/>
          <w:kern w:val="24"/>
          <w:sz w:val="26"/>
          <w:szCs w:val="26"/>
          <w:lang w:val="en-GB"/>
        </w:rPr>
      </w:pPr>
      <w:r>
        <w:rPr>
          <w:rFonts w:eastAsiaTheme="minorEastAsia" w:cstheme="minorHAnsi"/>
          <w:color w:val="000000" w:themeColor="text1"/>
          <w:kern w:val="24"/>
          <w:sz w:val="26"/>
          <w:szCs w:val="26"/>
          <w:lang w:val="en-GB"/>
        </w:rPr>
        <w:t>You might wish to b</w:t>
      </w:r>
      <w:r w:rsidR="003761A7" w:rsidRPr="006248BA">
        <w:rPr>
          <w:rFonts w:eastAsiaTheme="minorEastAsia" w:cstheme="minorHAnsi"/>
          <w:color w:val="000000" w:themeColor="text1"/>
          <w:kern w:val="24"/>
          <w:sz w:val="26"/>
          <w:szCs w:val="26"/>
          <w:lang w:val="en-GB"/>
        </w:rPr>
        <w:t>ring a withdrawal proposal to your doctor.</w:t>
      </w:r>
    </w:p>
    <w:p w:rsidR="003761A7" w:rsidRPr="006248BA" w:rsidRDefault="003761A7" w:rsidP="003761A7">
      <w:pPr>
        <w:spacing w:line="216" w:lineRule="auto"/>
        <w:rPr>
          <w:rFonts w:eastAsiaTheme="minorEastAsia" w:cstheme="minorHAnsi"/>
          <w:color w:val="000000" w:themeColor="text1"/>
          <w:kern w:val="24"/>
          <w:sz w:val="26"/>
          <w:szCs w:val="26"/>
          <w:lang w:val="en-GB"/>
        </w:rPr>
      </w:pPr>
      <w:r w:rsidRPr="006248BA">
        <w:rPr>
          <w:rFonts w:eastAsiaTheme="minorEastAsia" w:cstheme="minorHAnsi"/>
          <w:color w:val="000000" w:themeColor="text1"/>
          <w:kern w:val="24"/>
          <w:sz w:val="26"/>
          <w:szCs w:val="26"/>
          <w:lang w:val="en-GB"/>
        </w:rPr>
        <w:t xml:space="preserve">If your doctor disagrees with your </w:t>
      </w:r>
      <w:r w:rsidR="00EE410A">
        <w:rPr>
          <w:rFonts w:eastAsiaTheme="minorEastAsia" w:cstheme="minorHAnsi"/>
          <w:color w:val="000000" w:themeColor="text1"/>
          <w:kern w:val="24"/>
          <w:sz w:val="26"/>
          <w:szCs w:val="26"/>
          <w:lang w:val="en-GB"/>
        </w:rPr>
        <w:t>wish</w:t>
      </w:r>
      <w:r w:rsidRPr="006248BA">
        <w:rPr>
          <w:rFonts w:eastAsiaTheme="minorEastAsia" w:cstheme="minorHAnsi"/>
          <w:color w:val="000000" w:themeColor="text1"/>
          <w:kern w:val="24"/>
          <w:sz w:val="26"/>
          <w:szCs w:val="26"/>
          <w:lang w:val="en-GB"/>
        </w:rPr>
        <w:t xml:space="preserve"> to </w:t>
      </w:r>
      <w:r w:rsidR="00282A9C" w:rsidRPr="006248BA">
        <w:rPr>
          <w:rFonts w:eastAsiaTheme="minorEastAsia" w:cstheme="minorHAnsi"/>
          <w:color w:val="000000" w:themeColor="text1"/>
          <w:kern w:val="24"/>
          <w:sz w:val="26"/>
          <w:szCs w:val="26"/>
          <w:lang w:val="en-GB"/>
        </w:rPr>
        <w:t>withdraw from psychiatric drugs</w:t>
      </w:r>
      <w:r w:rsidRPr="006248BA">
        <w:rPr>
          <w:rFonts w:eastAsiaTheme="minorEastAsia" w:cstheme="minorHAnsi"/>
          <w:color w:val="000000" w:themeColor="text1"/>
          <w:kern w:val="24"/>
          <w:sz w:val="26"/>
          <w:szCs w:val="26"/>
          <w:lang w:val="en-GB"/>
        </w:rPr>
        <w:t xml:space="preserve">, find </w:t>
      </w:r>
      <w:r w:rsidR="00EE410A">
        <w:rPr>
          <w:rFonts w:eastAsiaTheme="minorEastAsia" w:cstheme="minorHAnsi"/>
          <w:color w:val="000000" w:themeColor="text1"/>
          <w:kern w:val="24"/>
          <w:sz w:val="26"/>
          <w:szCs w:val="26"/>
          <w:lang w:val="en-GB"/>
        </w:rPr>
        <w:t xml:space="preserve">yourself </w:t>
      </w:r>
      <w:r w:rsidRPr="006248BA">
        <w:rPr>
          <w:rFonts w:eastAsiaTheme="minorEastAsia" w:cstheme="minorHAnsi"/>
          <w:color w:val="000000" w:themeColor="text1"/>
          <w:kern w:val="24"/>
          <w:sz w:val="26"/>
          <w:szCs w:val="26"/>
          <w:lang w:val="en-GB"/>
        </w:rPr>
        <w:t>another doctor.</w:t>
      </w:r>
    </w:p>
    <w:p w:rsidR="003761A7" w:rsidRPr="006248BA" w:rsidRDefault="003761A7" w:rsidP="003761A7">
      <w:pPr>
        <w:spacing w:line="216" w:lineRule="auto"/>
        <w:rPr>
          <w:rFonts w:eastAsiaTheme="minorEastAsia" w:cstheme="minorHAnsi"/>
          <w:color w:val="000000" w:themeColor="text1"/>
          <w:kern w:val="24"/>
          <w:sz w:val="26"/>
          <w:szCs w:val="26"/>
          <w:lang w:val="en-GB"/>
        </w:rPr>
      </w:pPr>
      <w:r w:rsidRPr="006248BA">
        <w:rPr>
          <w:rFonts w:eastAsiaTheme="minorEastAsia" w:cstheme="minorHAnsi"/>
          <w:color w:val="000000" w:themeColor="text1"/>
          <w:kern w:val="24"/>
          <w:sz w:val="26"/>
          <w:szCs w:val="26"/>
          <w:lang w:val="en-GB"/>
        </w:rPr>
        <w:t xml:space="preserve">Begin the withdrawal </w:t>
      </w:r>
      <w:r w:rsidR="00EE410A">
        <w:rPr>
          <w:rFonts w:eastAsiaTheme="minorEastAsia" w:cstheme="minorHAnsi"/>
          <w:color w:val="000000" w:themeColor="text1"/>
          <w:kern w:val="24"/>
          <w:sz w:val="26"/>
          <w:szCs w:val="26"/>
          <w:lang w:val="en-GB"/>
        </w:rPr>
        <w:t>with</w:t>
      </w:r>
      <w:r w:rsidRPr="006248BA">
        <w:rPr>
          <w:rFonts w:eastAsiaTheme="minorEastAsia" w:cstheme="minorHAnsi"/>
          <w:color w:val="000000" w:themeColor="text1"/>
          <w:kern w:val="24"/>
          <w:sz w:val="26"/>
          <w:szCs w:val="26"/>
          <w:lang w:val="en-GB"/>
        </w:rPr>
        <w:t xml:space="preserve"> the drug you use.</w:t>
      </w:r>
    </w:p>
    <w:p w:rsidR="00CD7C8E" w:rsidRDefault="00EE410A" w:rsidP="003761A7">
      <w:pPr>
        <w:spacing w:line="216" w:lineRule="auto"/>
        <w:rPr>
          <w:rFonts w:eastAsiaTheme="minorEastAsia" w:cstheme="minorHAnsi"/>
          <w:color w:val="000000" w:themeColor="text1"/>
          <w:kern w:val="24"/>
          <w:sz w:val="26"/>
          <w:szCs w:val="26"/>
          <w:lang w:val="en-GB"/>
        </w:rPr>
      </w:pPr>
      <w:r>
        <w:rPr>
          <w:rFonts w:eastAsiaTheme="minorEastAsia" w:cstheme="minorHAnsi"/>
          <w:color w:val="000000" w:themeColor="text1"/>
          <w:kern w:val="24"/>
          <w:sz w:val="26"/>
          <w:szCs w:val="26"/>
          <w:lang w:val="en-GB"/>
        </w:rPr>
        <w:t>R</w:t>
      </w:r>
      <w:r w:rsidRPr="006248BA">
        <w:rPr>
          <w:rFonts w:eastAsiaTheme="minorEastAsia" w:cstheme="minorHAnsi"/>
          <w:color w:val="000000" w:themeColor="text1"/>
          <w:kern w:val="24"/>
          <w:sz w:val="26"/>
          <w:szCs w:val="26"/>
          <w:lang w:val="en-GB"/>
        </w:rPr>
        <w:t>educe</w:t>
      </w:r>
      <w:r>
        <w:rPr>
          <w:rFonts w:eastAsiaTheme="minorEastAsia" w:cstheme="minorHAnsi"/>
          <w:color w:val="000000" w:themeColor="text1"/>
          <w:kern w:val="24"/>
          <w:sz w:val="26"/>
          <w:szCs w:val="26"/>
          <w:lang w:val="en-GB"/>
        </w:rPr>
        <w:t>,</w:t>
      </w:r>
      <w:r w:rsidRPr="006248BA">
        <w:rPr>
          <w:rFonts w:eastAsiaTheme="minorEastAsia" w:cstheme="minorHAnsi"/>
          <w:color w:val="000000" w:themeColor="text1"/>
          <w:kern w:val="24"/>
          <w:sz w:val="26"/>
          <w:szCs w:val="26"/>
          <w:lang w:val="en-GB"/>
        </w:rPr>
        <w:t xml:space="preserve"> </w:t>
      </w:r>
      <w:r>
        <w:rPr>
          <w:rFonts w:eastAsiaTheme="minorEastAsia" w:cstheme="minorHAnsi"/>
          <w:color w:val="000000" w:themeColor="text1"/>
          <w:kern w:val="24"/>
          <w:sz w:val="26"/>
          <w:szCs w:val="26"/>
          <w:lang w:val="en-GB"/>
        </w:rPr>
        <w:t>f</w:t>
      </w:r>
      <w:r w:rsidR="003761A7" w:rsidRPr="006248BA">
        <w:rPr>
          <w:rFonts w:eastAsiaTheme="minorEastAsia" w:cstheme="minorHAnsi"/>
          <w:color w:val="000000" w:themeColor="text1"/>
          <w:kern w:val="24"/>
          <w:sz w:val="26"/>
          <w:szCs w:val="26"/>
          <w:lang w:val="en-GB"/>
        </w:rPr>
        <w:t xml:space="preserve">or example, the dose every second week from 100% to 90% to 80%, etc. of the normal dose, and remember to adjust the </w:t>
      </w:r>
      <w:r>
        <w:rPr>
          <w:rFonts w:eastAsiaTheme="minorEastAsia" w:cstheme="minorHAnsi"/>
          <w:color w:val="000000" w:themeColor="text1"/>
          <w:kern w:val="24"/>
          <w:sz w:val="26"/>
          <w:szCs w:val="26"/>
          <w:lang w:val="en-GB"/>
        </w:rPr>
        <w:t xml:space="preserve">rate of </w:t>
      </w:r>
      <w:r w:rsidR="003761A7" w:rsidRPr="006248BA">
        <w:rPr>
          <w:rFonts w:eastAsiaTheme="minorEastAsia" w:cstheme="minorHAnsi"/>
          <w:color w:val="000000" w:themeColor="text1"/>
          <w:kern w:val="24"/>
          <w:sz w:val="26"/>
          <w:szCs w:val="26"/>
          <w:lang w:val="en-GB"/>
        </w:rPr>
        <w:t xml:space="preserve">withdrawal </w:t>
      </w:r>
      <w:r w:rsidR="00CD7C8E">
        <w:rPr>
          <w:rFonts w:eastAsiaTheme="minorEastAsia" w:cstheme="minorHAnsi"/>
          <w:color w:val="000000" w:themeColor="text1"/>
          <w:kern w:val="24"/>
          <w:sz w:val="26"/>
          <w:szCs w:val="26"/>
          <w:lang w:val="en-GB"/>
        </w:rPr>
        <w:t xml:space="preserve">according to how you feel about it. </w:t>
      </w:r>
    </w:p>
    <w:p w:rsidR="003761A7" w:rsidRPr="006248BA" w:rsidRDefault="003761A7" w:rsidP="003761A7">
      <w:pPr>
        <w:spacing w:line="216" w:lineRule="auto"/>
        <w:rPr>
          <w:rFonts w:eastAsiaTheme="minorEastAsia" w:cstheme="minorHAnsi"/>
          <w:color w:val="000000" w:themeColor="text1"/>
          <w:kern w:val="24"/>
          <w:sz w:val="26"/>
          <w:szCs w:val="26"/>
          <w:lang w:val="en-GB"/>
        </w:rPr>
      </w:pPr>
      <w:r w:rsidRPr="006248BA">
        <w:rPr>
          <w:rFonts w:eastAsiaTheme="minorEastAsia" w:cstheme="minorHAnsi"/>
          <w:color w:val="000000" w:themeColor="text1"/>
          <w:kern w:val="24"/>
          <w:sz w:val="26"/>
          <w:szCs w:val="26"/>
          <w:lang w:val="en-GB"/>
        </w:rPr>
        <w:t xml:space="preserve">Register withdrawal symptoms in a </w:t>
      </w:r>
      <w:r w:rsidR="00CD7C8E">
        <w:rPr>
          <w:rFonts w:eastAsiaTheme="minorEastAsia" w:cstheme="minorHAnsi"/>
          <w:color w:val="000000" w:themeColor="text1"/>
          <w:kern w:val="24"/>
          <w:sz w:val="26"/>
          <w:szCs w:val="26"/>
          <w:lang w:val="en-GB"/>
        </w:rPr>
        <w:t>chart</w:t>
      </w:r>
      <w:r w:rsidRPr="006248BA">
        <w:rPr>
          <w:rFonts w:eastAsiaTheme="minorEastAsia" w:cstheme="minorHAnsi"/>
          <w:color w:val="000000" w:themeColor="text1"/>
          <w:kern w:val="24"/>
          <w:sz w:val="26"/>
          <w:szCs w:val="26"/>
          <w:lang w:val="en-GB"/>
        </w:rPr>
        <w:t xml:space="preserve"> or diary, or both.</w:t>
      </w:r>
    </w:p>
    <w:p w:rsidR="003761A7" w:rsidRPr="006248BA" w:rsidRDefault="003761A7" w:rsidP="003761A7">
      <w:pPr>
        <w:spacing w:line="216" w:lineRule="auto"/>
        <w:rPr>
          <w:rFonts w:eastAsiaTheme="minorEastAsia" w:cstheme="minorHAnsi"/>
          <w:color w:val="000000" w:themeColor="text1"/>
          <w:kern w:val="24"/>
          <w:sz w:val="26"/>
          <w:szCs w:val="26"/>
          <w:lang w:val="en-GB"/>
        </w:rPr>
      </w:pPr>
      <w:r w:rsidRPr="006248BA">
        <w:rPr>
          <w:rFonts w:eastAsiaTheme="minorEastAsia" w:cstheme="minorHAnsi"/>
          <w:color w:val="000000" w:themeColor="text1"/>
          <w:kern w:val="24"/>
          <w:sz w:val="26"/>
          <w:szCs w:val="26"/>
          <w:lang w:val="en-GB"/>
        </w:rPr>
        <w:t xml:space="preserve">If the withdrawal symptoms feel terrible, try to </w:t>
      </w:r>
      <w:r w:rsidR="00CD7C8E">
        <w:rPr>
          <w:rFonts w:eastAsiaTheme="minorEastAsia" w:cstheme="minorHAnsi"/>
          <w:color w:val="000000" w:themeColor="text1"/>
          <w:kern w:val="24"/>
          <w:sz w:val="26"/>
          <w:szCs w:val="26"/>
          <w:lang w:val="en-GB"/>
        </w:rPr>
        <w:t xml:space="preserve">endure them </w:t>
      </w:r>
      <w:r w:rsidRPr="006248BA">
        <w:rPr>
          <w:rFonts w:eastAsiaTheme="minorEastAsia" w:cstheme="minorHAnsi"/>
          <w:color w:val="000000" w:themeColor="text1"/>
          <w:kern w:val="24"/>
          <w:sz w:val="26"/>
          <w:szCs w:val="26"/>
          <w:lang w:val="en-GB"/>
        </w:rPr>
        <w:t xml:space="preserve">a little longer, or go back to the previous dose and reduce the </w:t>
      </w:r>
      <w:r w:rsidR="00CD7C8E">
        <w:rPr>
          <w:rFonts w:eastAsiaTheme="minorEastAsia" w:cstheme="minorHAnsi"/>
          <w:color w:val="000000" w:themeColor="text1"/>
          <w:kern w:val="24"/>
          <w:sz w:val="26"/>
          <w:szCs w:val="26"/>
          <w:lang w:val="en-GB"/>
        </w:rPr>
        <w:t>pace of withdrawal</w:t>
      </w:r>
      <w:r w:rsidRPr="006248BA">
        <w:rPr>
          <w:rFonts w:eastAsiaTheme="minorEastAsia" w:cstheme="minorHAnsi"/>
          <w:color w:val="000000" w:themeColor="text1"/>
          <w:kern w:val="24"/>
          <w:sz w:val="26"/>
          <w:szCs w:val="26"/>
          <w:lang w:val="en-GB"/>
        </w:rPr>
        <w:t>.</w:t>
      </w:r>
    </w:p>
    <w:p w:rsidR="003761A7" w:rsidRPr="006248BA" w:rsidRDefault="00CD7C8E" w:rsidP="003761A7">
      <w:pPr>
        <w:spacing w:line="216" w:lineRule="auto"/>
        <w:rPr>
          <w:rFonts w:eastAsiaTheme="minorEastAsia" w:cstheme="minorHAnsi"/>
          <w:color w:val="000000" w:themeColor="text1"/>
          <w:kern w:val="24"/>
          <w:sz w:val="26"/>
          <w:szCs w:val="26"/>
          <w:lang w:val="en-GB"/>
        </w:rPr>
      </w:pPr>
      <w:r>
        <w:rPr>
          <w:rFonts w:eastAsiaTheme="minorEastAsia" w:cstheme="minorHAnsi"/>
          <w:color w:val="000000" w:themeColor="text1"/>
          <w:kern w:val="24"/>
          <w:sz w:val="26"/>
          <w:szCs w:val="26"/>
          <w:lang w:val="en-GB"/>
        </w:rPr>
        <w:t>Abstinence s</w:t>
      </w:r>
      <w:r w:rsidR="003761A7" w:rsidRPr="006248BA">
        <w:rPr>
          <w:rFonts w:eastAsiaTheme="minorEastAsia" w:cstheme="minorHAnsi"/>
          <w:color w:val="000000" w:themeColor="text1"/>
          <w:kern w:val="24"/>
          <w:sz w:val="26"/>
          <w:szCs w:val="26"/>
          <w:lang w:val="en-GB"/>
        </w:rPr>
        <w:t xml:space="preserve">ymptoms are </w:t>
      </w:r>
      <w:r w:rsidR="006248BA" w:rsidRPr="006248BA">
        <w:rPr>
          <w:rFonts w:eastAsiaTheme="minorEastAsia" w:cstheme="minorHAnsi"/>
          <w:color w:val="000000" w:themeColor="text1"/>
          <w:kern w:val="24"/>
          <w:sz w:val="26"/>
          <w:szCs w:val="26"/>
          <w:lang w:val="en-GB"/>
        </w:rPr>
        <w:t xml:space="preserve">often </w:t>
      </w:r>
      <w:r w:rsidR="003761A7" w:rsidRPr="006248BA">
        <w:rPr>
          <w:rFonts w:eastAsiaTheme="minorEastAsia" w:cstheme="minorHAnsi"/>
          <w:color w:val="000000" w:themeColor="text1"/>
          <w:kern w:val="24"/>
          <w:sz w:val="26"/>
          <w:szCs w:val="26"/>
          <w:lang w:val="en-GB"/>
        </w:rPr>
        <w:t>similar to the symptoms you were medicated for.</w:t>
      </w:r>
    </w:p>
    <w:p w:rsidR="003761A7" w:rsidRPr="006248BA" w:rsidRDefault="003761A7" w:rsidP="003761A7">
      <w:pPr>
        <w:spacing w:line="216" w:lineRule="auto"/>
        <w:rPr>
          <w:rFonts w:eastAsiaTheme="minorEastAsia" w:cstheme="minorHAnsi"/>
          <w:color w:val="000000" w:themeColor="text1"/>
          <w:kern w:val="24"/>
          <w:sz w:val="26"/>
          <w:szCs w:val="26"/>
          <w:lang w:val="en-GB"/>
        </w:rPr>
      </w:pPr>
      <w:r w:rsidRPr="006248BA">
        <w:rPr>
          <w:rFonts w:eastAsiaTheme="minorEastAsia" w:cstheme="minorHAnsi"/>
          <w:color w:val="000000" w:themeColor="text1"/>
          <w:kern w:val="24"/>
          <w:sz w:val="26"/>
          <w:szCs w:val="26"/>
          <w:lang w:val="en-GB"/>
        </w:rPr>
        <w:t>You should not take medication for withdrawal symptoms.</w:t>
      </w:r>
    </w:p>
    <w:p w:rsidR="003761A7" w:rsidRPr="006248BA" w:rsidRDefault="003761A7" w:rsidP="003761A7">
      <w:pPr>
        <w:spacing w:line="216" w:lineRule="auto"/>
        <w:rPr>
          <w:rFonts w:eastAsiaTheme="minorEastAsia" w:cstheme="minorHAnsi"/>
          <w:color w:val="000000" w:themeColor="text1"/>
          <w:kern w:val="24"/>
          <w:sz w:val="26"/>
          <w:szCs w:val="26"/>
          <w:lang w:val="en-GB"/>
        </w:rPr>
      </w:pPr>
      <w:r w:rsidRPr="006248BA">
        <w:rPr>
          <w:rFonts w:eastAsiaTheme="minorEastAsia" w:cstheme="minorHAnsi"/>
          <w:color w:val="000000" w:themeColor="text1"/>
          <w:kern w:val="24"/>
          <w:sz w:val="26"/>
          <w:szCs w:val="26"/>
          <w:lang w:val="en-GB"/>
        </w:rPr>
        <w:t>Do something good for yourself.</w:t>
      </w:r>
    </w:p>
    <w:p w:rsidR="003761A7" w:rsidRPr="006248BA" w:rsidRDefault="003761A7" w:rsidP="003761A7">
      <w:pPr>
        <w:spacing w:line="216" w:lineRule="auto"/>
        <w:rPr>
          <w:rFonts w:eastAsiaTheme="minorEastAsia" w:cstheme="minorHAnsi"/>
          <w:color w:val="000000" w:themeColor="text1"/>
          <w:kern w:val="24"/>
          <w:sz w:val="26"/>
          <w:szCs w:val="26"/>
          <w:lang w:val="en-GB"/>
        </w:rPr>
      </w:pPr>
      <w:r w:rsidRPr="006248BA">
        <w:rPr>
          <w:rFonts w:eastAsiaTheme="minorEastAsia" w:cstheme="minorHAnsi"/>
          <w:color w:val="000000" w:themeColor="text1"/>
          <w:kern w:val="24"/>
          <w:sz w:val="26"/>
          <w:szCs w:val="26"/>
          <w:lang w:val="en-GB"/>
        </w:rPr>
        <w:t>Make sure you ha</w:t>
      </w:r>
      <w:r w:rsidR="00947E5F">
        <w:rPr>
          <w:rFonts w:eastAsiaTheme="minorEastAsia" w:cstheme="minorHAnsi"/>
          <w:color w:val="000000" w:themeColor="text1"/>
          <w:kern w:val="24"/>
          <w:sz w:val="26"/>
          <w:szCs w:val="26"/>
          <w:lang w:val="en-GB"/>
        </w:rPr>
        <w:t>ve a friend or a family member</w:t>
      </w:r>
      <w:r w:rsidRPr="006248BA">
        <w:rPr>
          <w:rFonts w:eastAsiaTheme="minorEastAsia" w:cstheme="minorHAnsi"/>
          <w:color w:val="000000" w:themeColor="text1"/>
          <w:kern w:val="24"/>
          <w:sz w:val="26"/>
          <w:szCs w:val="26"/>
          <w:lang w:val="en-GB"/>
        </w:rPr>
        <w:t xml:space="preserve"> with whom you can </w:t>
      </w:r>
      <w:r w:rsidR="00947E5F">
        <w:rPr>
          <w:rFonts w:eastAsiaTheme="minorEastAsia" w:cstheme="minorHAnsi"/>
          <w:color w:val="000000" w:themeColor="text1"/>
          <w:kern w:val="24"/>
          <w:sz w:val="26"/>
          <w:szCs w:val="26"/>
          <w:lang w:val="en-GB"/>
        </w:rPr>
        <w:t>discuss your withdrawal process and who can observe you.</w:t>
      </w:r>
    </w:p>
    <w:p w:rsidR="003761A7" w:rsidRPr="006248BA" w:rsidRDefault="003761A7" w:rsidP="003761A7">
      <w:pPr>
        <w:spacing w:line="216" w:lineRule="auto"/>
        <w:rPr>
          <w:rFonts w:eastAsiaTheme="minorEastAsia" w:cstheme="minorHAnsi"/>
          <w:color w:val="000000" w:themeColor="text1"/>
          <w:kern w:val="24"/>
          <w:sz w:val="26"/>
          <w:szCs w:val="26"/>
          <w:lang w:val="en-GB"/>
        </w:rPr>
      </w:pPr>
      <w:r w:rsidRPr="006248BA">
        <w:rPr>
          <w:rFonts w:eastAsiaTheme="minorEastAsia" w:cstheme="minorHAnsi"/>
          <w:color w:val="000000" w:themeColor="text1"/>
          <w:kern w:val="24"/>
          <w:sz w:val="26"/>
          <w:szCs w:val="26"/>
          <w:lang w:val="en-GB"/>
        </w:rPr>
        <w:lastRenderedPageBreak/>
        <w:t xml:space="preserve">Consult the pharmacy about </w:t>
      </w:r>
      <w:r w:rsidR="00CD7C8E">
        <w:rPr>
          <w:rFonts w:eastAsiaTheme="minorEastAsia" w:cstheme="minorHAnsi"/>
          <w:color w:val="000000" w:themeColor="text1"/>
          <w:kern w:val="24"/>
          <w:sz w:val="26"/>
          <w:szCs w:val="26"/>
          <w:lang w:val="en-GB"/>
        </w:rPr>
        <w:t>dividing</w:t>
      </w:r>
      <w:r w:rsidRPr="006248BA">
        <w:rPr>
          <w:rFonts w:eastAsiaTheme="minorEastAsia" w:cstheme="minorHAnsi"/>
          <w:color w:val="000000" w:themeColor="text1"/>
          <w:kern w:val="24"/>
          <w:sz w:val="26"/>
          <w:szCs w:val="26"/>
          <w:lang w:val="en-GB"/>
        </w:rPr>
        <w:t xml:space="preserve"> tablets or opening capsules.</w:t>
      </w:r>
    </w:p>
    <w:p w:rsidR="003761A7" w:rsidRPr="006248BA" w:rsidRDefault="003761A7" w:rsidP="003761A7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Theme="minorHAnsi" w:cstheme="minorHAnsi"/>
          <w:bCs/>
          <w:color w:val="000000" w:themeColor="text1"/>
          <w:kern w:val="24"/>
          <w:sz w:val="26"/>
          <w:szCs w:val="26"/>
          <w:lang w:val="en-GB"/>
        </w:rPr>
      </w:pPr>
      <w:r w:rsidRPr="006248BA">
        <w:rPr>
          <w:rFonts w:asciiTheme="minorHAnsi" w:eastAsiaTheme="minorEastAsia" w:hAnsiTheme="minorHAnsi" w:cstheme="minorHAnsi"/>
          <w:b/>
          <w:bCs/>
          <w:color w:val="1F3864" w:themeColor="accent1" w:themeShade="80"/>
          <w:kern w:val="24"/>
          <w:sz w:val="26"/>
          <w:szCs w:val="26"/>
          <w:lang w:val="en-GB"/>
        </w:rPr>
        <w:t xml:space="preserve">List of </w:t>
      </w:r>
      <w:r w:rsidR="00CD7C8E">
        <w:rPr>
          <w:rFonts w:asciiTheme="minorHAnsi" w:eastAsiaTheme="minorEastAsia" w:hAnsiTheme="minorHAnsi" w:cstheme="minorHAnsi"/>
          <w:b/>
          <w:bCs/>
          <w:color w:val="1F3864" w:themeColor="accent1" w:themeShade="80"/>
          <w:kern w:val="24"/>
          <w:sz w:val="26"/>
          <w:szCs w:val="26"/>
          <w:lang w:val="en-GB"/>
        </w:rPr>
        <w:t>abstinence</w:t>
      </w:r>
      <w:r w:rsidRPr="006248BA">
        <w:rPr>
          <w:rFonts w:asciiTheme="minorHAnsi" w:eastAsiaTheme="minorEastAsia" w:hAnsiTheme="minorHAnsi" w:cstheme="minorHAnsi"/>
          <w:b/>
          <w:bCs/>
          <w:color w:val="1F3864" w:themeColor="accent1" w:themeShade="80"/>
          <w:kern w:val="24"/>
          <w:sz w:val="26"/>
          <w:szCs w:val="26"/>
          <w:lang w:val="en-GB"/>
        </w:rPr>
        <w:t xml:space="preserve"> symptoms you may experience during withdrawal</w:t>
      </w:r>
      <w:r w:rsidRPr="006248BA">
        <w:rPr>
          <w:rFonts w:asciiTheme="minorHAnsi" w:eastAsiaTheme="minorEastAsia" w:hAnsiTheme="minorHAnsi" w:cstheme="minorHAnsi"/>
          <w:b/>
          <w:bCs/>
          <w:color w:val="1F3864" w:themeColor="accent1" w:themeShade="80"/>
          <w:kern w:val="24"/>
          <w:sz w:val="26"/>
          <w:szCs w:val="26"/>
          <w:lang w:val="en-GB"/>
        </w:rPr>
        <w:br/>
      </w:r>
      <w:r w:rsidRPr="006248BA">
        <w:rPr>
          <w:rFonts w:asciiTheme="minorHAnsi" w:eastAsiaTheme="minorEastAsia" w:hAnsiTheme="minorHAnsi" w:cstheme="minorHAnsi"/>
          <w:b/>
          <w:bCs/>
          <w:color w:val="1F3864" w:themeColor="accent1" w:themeShade="80"/>
          <w:kern w:val="24"/>
          <w:sz w:val="26"/>
          <w:szCs w:val="26"/>
          <w:lang w:val="en-GB"/>
        </w:rPr>
        <w:br/>
      </w:r>
      <w:r w:rsidRPr="006248BA">
        <w:rPr>
          <w:rFonts w:asciiTheme="minorHAnsi" w:eastAsiaTheme="minorEastAsia" w:hAnsiTheme="minorHAnsi" w:cstheme="minorHAnsi"/>
          <w:bCs/>
          <w:color w:val="000000" w:themeColor="text1"/>
          <w:kern w:val="24"/>
          <w:sz w:val="26"/>
          <w:szCs w:val="26"/>
          <w:lang w:val="en-GB"/>
        </w:rPr>
        <w:t xml:space="preserve">People respond differently to drugs and to withdrawal. Some </w:t>
      </w:r>
      <w:r w:rsidR="00CD7C8E">
        <w:rPr>
          <w:rFonts w:asciiTheme="minorHAnsi" w:eastAsiaTheme="minorEastAsia" w:hAnsiTheme="minorHAnsi" w:cstheme="minorHAnsi"/>
          <w:bCs/>
          <w:color w:val="000000" w:themeColor="text1"/>
          <w:kern w:val="24"/>
          <w:sz w:val="26"/>
          <w:szCs w:val="26"/>
          <w:lang w:val="en-GB"/>
        </w:rPr>
        <w:t>feel</w:t>
      </w:r>
      <w:r w:rsidRPr="006248BA">
        <w:rPr>
          <w:rFonts w:asciiTheme="minorHAnsi" w:eastAsiaTheme="minorEastAsia" w:hAnsiTheme="minorHAnsi" w:cstheme="minorHAnsi"/>
          <w:bCs/>
          <w:color w:val="000000" w:themeColor="text1"/>
          <w:kern w:val="24"/>
          <w:sz w:val="26"/>
          <w:szCs w:val="26"/>
          <w:lang w:val="en-GB"/>
        </w:rPr>
        <w:t xml:space="preserve"> withdrawal symptoms very clearly, others hardly notice them.</w:t>
      </w:r>
    </w:p>
    <w:p w:rsidR="003761A7" w:rsidRPr="006248BA" w:rsidRDefault="003761A7" w:rsidP="003761A7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Theme="minorHAnsi" w:cstheme="minorHAnsi"/>
          <w:bCs/>
          <w:color w:val="000000" w:themeColor="text1"/>
          <w:kern w:val="24"/>
          <w:sz w:val="26"/>
          <w:szCs w:val="26"/>
          <w:lang w:val="en-GB"/>
        </w:rPr>
      </w:pPr>
      <w:r w:rsidRPr="006248BA">
        <w:rPr>
          <w:rFonts w:asciiTheme="minorHAnsi" w:eastAsiaTheme="minorEastAsia" w:hAnsiTheme="minorHAnsi" w:cstheme="minorHAnsi"/>
          <w:bCs/>
          <w:color w:val="000000" w:themeColor="text1"/>
          <w:kern w:val="24"/>
          <w:sz w:val="26"/>
          <w:szCs w:val="26"/>
          <w:lang w:val="en-GB"/>
        </w:rPr>
        <w:t xml:space="preserve">When </w:t>
      </w:r>
      <w:r w:rsidR="006248BA" w:rsidRPr="006248BA">
        <w:rPr>
          <w:rFonts w:asciiTheme="minorHAnsi" w:eastAsiaTheme="minorEastAsia" w:hAnsiTheme="minorHAnsi" w:cstheme="minorHAnsi"/>
          <w:bCs/>
          <w:color w:val="000000" w:themeColor="text1"/>
          <w:kern w:val="24"/>
          <w:sz w:val="26"/>
          <w:szCs w:val="26"/>
          <w:lang w:val="en-GB"/>
        </w:rPr>
        <w:t>withdrawing from drugs</w:t>
      </w:r>
      <w:r w:rsidRPr="006248BA">
        <w:rPr>
          <w:rFonts w:asciiTheme="minorHAnsi" w:eastAsiaTheme="minorEastAsia" w:hAnsiTheme="minorHAnsi" w:cstheme="minorHAnsi"/>
          <w:bCs/>
          <w:color w:val="000000" w:themeColor="text1"/>
          <w:kern w:val="24"/>
          <w:sz w:val="26"/>
          <w:szCs w:val="26"/>
          <w:lang w:val="en-GB"/>
        </w:rPr>
        <w:t xml:space="preserve">, you or your relatives may be surprised that thoughts, feelings and actions change. </w:t>
      </w:r>
      <w:r w:rsidR="00CD7C8E">
        <w:rPr>
          <w:rFonts w:asciiTheme="minorHAnsi" w:eastAsiaTheme="minorEastAsia" w:hAnsiTheme="minorHAnsi" w:cstheme="minorHAnsi"/>
          <w:bCs/>
          <w:color w:val="000000" w:themeColor="text1"/>
          <w:kern w:val="24"/>
          <w:sz w:val="26"/>
          <w:szCs w:val="26"/>
          <w:lang w:val="en-GB"/>
        </w:rPr>
        <w:t>This is normal but</w:t>
      </w:r>
      <w:r w:rsidRPr="006248BA">
        <w:rPr>
          <w:rFonts w:asciiTheme="minorHAnsi" w:eastAsiaTheme="minorEastAsia" w:hAnsiTheme="minorHAnsi" w:cstheme="minorHAnsi"/>
          <w:bCs/>
          <w:color w:val="000000" w:themeColor="text1"/>
          <w:kern w:val="24"/>
          <w:sz w:val="26"/>
          <w:szCs w:val="26"/>
          <w:lang w:val="en-GB"/>
        </w:rPr>
        <w:t xml:space="preserve"> can be unpleasant.</w:t>
      </w:r>
    </w:p>
    <w:p w:rsidR="003761A7" w:rsidRPr="006248BA" w:rsidRDefault="00CD7C8E" w:rsidP="003761A7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Theme="minorHAnsi" w:cstheme="minorHAnsi"/>
          <w:bCs/>
          <w:color w:val="000000" w:themeColor="text1"/>
          <w:kern w:val="24"/>
          <w:sz w:val="26"/>
          <w:szCs w:val="26"/>
          <w:lang w:val="en-GB"/>
        </w:rPr>
      </w:pPr>
      <w:r>
        <w:rPr>
          <w:rFonts w:asciiTheme="minorHAnsi" w:eastAsiaTheme="minorEastAsia" w:hAnsiTheme="minorHAnsi" w:cstheme="minorHAnsi"/>
          <w:bCs/>
          <w:color w:val="000000" w:themeColor="text1"/>
          <w:kern w:val="24"/>
          <w:sz w:val="26"/>
          <w:szCs w:val="26"/>
          <w:lang w:val="en-GB"/>
        </w:rPr>
        <w:t>Unfortunately, d</w:t>
      </w:r>
      <w:r w:rsidR="003761A7" w:rsidRPr="006248BA">
        <w:rPr>
          <w:rFonts w:asciiTheme="minorHAnsi" w:eastAsiaTheme="minorEastAsia" w:hAnsiTheme="minorHAnsi" w:cstheme="minorHAnsi"/>
          <w:bCs/>
          <w:color w:val="000000" w:themeColor="text1"/>
          <w:kern w:val="24"/>
          <w:sz w:val="26"/>
          <w:szCs w:val="26"/>
          <w:lang w:val="en-GB"/>
        </w:rPr>
        <w:t xml:space="preserve">uring the withdrawal process, doctors often interpret </w:t>
      </w:r>
      <w:r>
        <w:rPr>
          <w:rFonts w:asciiTheme="minorHAnsi" w:eastAsiaTheme="minorEastAsia" w:hAnsiTheme="minorHAnsi" w:cstheme="minorHAnsi"/>
          <w:bCs/>
          <w:color w:val="000000" w:themeColor="text1"/>
          <w:kern w:val="24"/>
          <w:sz w:val="26"/>
          <w:szCs w:val="26"/>
          <w:lang w:val="en-GB"/>
        </w:rPr>
        <w:t>abstinence</w:t>
      </w:r>
      <w:r w:rsidR="003761A7" w:rsidRPr="006248BA">
        <w:rPr>
          <w:rFonts w:asciiTheme="minorHAnsi" w:eastAsiaTheme="minorEastAsia" w:hAnsiTheme="minorHAnsi" w:cstheme="minorHAnsi"/>
          <w:bCs/>
          <w:color w:val="000000" w:themeColor="text1"/>
          <w:kern w:val="24"/>
          <w:sz w:val="26"/>
          <w:szCs w:val="26"/>
          <w:lang w:val="en-GB"/>
        </w:rPr>
        <w:t xml:space="preserve"> symptoms as a relapse </w:t>
      </w:r>
      <w:r w:rsidR="005C62A1">
        <w:rPr>
          <w:rFonts w:asciiTheme="minorHAnsi" w:eastAsiaTheme="minorEastAsia" w:hAnsiTheme="minorHAnsi" w:cstheme="minorHAnsi"/>
          <w:bCs/>
          <w:color w:val="000000" w:themeColor="text1"/>
          <w:kern w:val="24"/>
          <w:sz w:val="26"/>
          <w:szCs w:val="26"/>
          <w:lang w:val="en-GB"/>
        </w:rPr>
        <w:t xml:space="preserve">to the condition for which you were </w:t>
      </w:r>
      <w:r w:rsidR="003761A7" w:rsidRPr="006248BA">
        <w:rPr>
          <w:rFonts w:asciiTheme="minorHAnsi" w:eastAsiaTheme="minorEastAsia" w:hAnsiTheme="minorHAnsi" w:cstheme="minorHAnsi"/>
          <w:bCs/>
          <w:color w:val="000000" w:themeColor="text1"/>
          <w:kern w:val="24"/>
          <w:sz w:val="26"/>
          <w:szCs w:val="26"/>
          <w:lang w:val="en-GB"/>
        </w:rPr>
        <w:t>medicat</w:t>
      </w:r>
      <w:r w:rsidR="005C62A1">
        <w:rPr>
          <w:rFonts w:asciiTheme="minorHAnsi" w:eastAsiaTheme="minorEastAsia" w:hAnsiTheme="minorHAnsi" w:cstheme="minorHAnsi"/>
          <w:bCs/>
          <w:color w:val="000000" w:themeColor="text1"/>
          <w:kern w:val="24"/>
          <w:sz w:val="26"/>
          <w:szCs w:val="26"/>
          <w:lang w:val="en-GB"/>
        </w:rPr>
        <w:t>ed</w:t>
      </w:r>
      <w:r w:rsidR="003761A7" w:rsidRPr="006248BA">
        <w:rPr>
          <w:rFonts w:asciiTheme="minorHAnsi" w:eastAsiaTheme="minorEastAsia" w:hAnsiTheme="minorHAnsi" w:cstheme="minorHAnsi"/>
          <w:bCs/>
          <w:color w:val="000000" w:themeColor="text1"/>
          <w:kern w:val="24"/>
          <w:sz w:val="26"/>
          <w:szCs w:val="26"/>
          <w:lang w:val="en-GB"/>
        </w:rPr>
        <w:t xml:space="preserve">. This, however, </w:t>
      </w:r>
      <w:r w:rsidR="005C62A1">
        <w:rPr>
          <w:rFonts w:asciiTheme="minorHAnsi" w:eastAsiaTheme="minorEastAsia" w:hAnsiTheme="minorHAnsi" w:cstheme="minorHAnsi"/>
          <w:bCs/>
          <w:color w:val="000000" w:themeColor="text1"/>
          <w:kern w:val="24"/>
          <w:sz w:val="26"/>
          <w:szCs w:val="26"/>
          <w:lang w:val="en-GB"/>
        </w:rPr>
        <w:t>is rarely</w:t>
      </w:r>
      <w:r w:rsidR="003761A7" w:rsidRPr="006248BA">
        <w:rPr>
          <w:rFonts w:asciiTheme="minorHAnsi" w:eastAsiaTheme="minorEastAsia" w:hAnsiTheme="minorHAnsi" w:cstheme="minorHAnsi"/>
          <w:bCs/>
          <w:color w:val="000000" w:themeColor="text1"/>
          <w:kern w:val="24"/>
          <w:sz w:val="26"/>
          <w:szCs w:val="26"/>
          <w:lang w:val="en-GB"/>
        </w:rPr>
        <w:t xml:space="preserve"> the case.</w:t>
      </w:r>
      <w:r w:rsidR="00282A9C" w:rsidRPr="006248BA">
        <w:rPr>
          <w:rFonts w:asciiTheme="minorHAnsi" w:eastAsiaTheme="minorEastAsia" w:hAnsiTheme="minorHAnsi" w:cstheme="minorHAnsi"/>
          <w:bCs/>
          <w:color w:val="000000" w:themeColor="text1"/>
          <w:kern w:val="24"/>
          <w:sz w:val="26"/>
          <w:szCs w:val="26"/>
          <w:lang w:val="en-GB"/>
        </w:rPr>
        <w:br/>
      </w:r>
      <w:r w:rsidR="00282A9C" w:rsidRPr="006248BA">
        <w:rPr>
          <w:rFonts w:asciiTheme="minorHAnsi" w:eastAsiaTheme="minorEastAsia" w:hAnsiTheme="minorHAnsi" w:cstheme="minorHAnsi"/>
          <w:bCs/>
          <w:color w:val="000000" w:themeColor="text1"/>
          <w:kern w:val="24"/>
          <w:sz w:val="26"/>
          <w:szCs w:val="26"/>
          <w:lang w:val="en-GB"/>
        </w:rPr>
        <w:br/>
      </w:r>
      <w:r w:rsidR="003761A7" w:rsidRPr="006248BA">
        <w:rPr>
          <w:rFonts w:asciiTheme="minorHAnsi" w:eastAsiaTheme="minorEastAsia" w:hAnsiTheme="minorHAnsi" w:cstheme="minorHAnsi"/>
          <w:bCs/>
          <w:color w:val="000000" w:themeColor="text1"/>
          <w:kern w:val="24"/>
          <w:sz w:val="26"/>
          <w:szCs w:val="26"/>
          <w:lang w:val="en-GB"/>
        </w:rPr>
        <w:t>Below you will find a list of symptoms you may experience. They are usually harmless and will last a few days.</w:t>
      </w:r>
    </w:p>
    <w:p w:rsidR="00F0494D" w:rsidRPr="006248BA" w:rsidRDefault="006248BA" w:rsidP="00282A9C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Theme="minorHAnsi" w:cstheme="minorHAnsi"/>
          <w:color w:val="000000" w:themeColor="text1"/>
          <w:kern w:val="24"/>
          <w:sz w:val="26"/>
          <w:szCs w:val="26"/>
          <w:lang w:val="en-GB" w:eastAsia="en-US"/>
        </w:rPr>
      </w:pPr>
      <w:r w:rsidRPr="006248BA">
        <w:rPr>
          <w:rFonts w:asciiTheme="minorHAnsi" w:eastAsiaTheme="minorEastAsia" w:hAnsiTheme="minorHAnsi" w:cstheme="minorHAnsi"/>
          <w:b/>
          <w:bCs/>
          <w:color w:val="1F3864" w:themeColor="accent1" w:themeShade="80"/>
          <w:kern w:val="24"/>
          <w:sz w:val="26"/>
          <w:szCs w:val="26"/>
          <w:lang w:val="en-GB"/>
        </w:rPr>
        <w:t>Flu-like symptoms</w:t>
      </w:r>
      <w:r w:rsidR="00F0494D" w:rsidRPr="006248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6"/>
          <w:szCs w:val="26"/>
          <w:lang w:val="en-GB"/>
        </w:rPr>
        <w:br/>
      </w:r>
      <w:r w:rsidR="00282A9C" w:rsidRPr="006248BA">
        <w:rPr>
          <w:rFonts w:asciiTheme="minorHAnsi" w:eastAsiaTheme="minorEastAsia" w:hAnsiTheme="minorHAnsi" w:cstheme="minorHAnsi"/>
          <w:color w:val="000000" w:themeColor="text1"/>
          <w:kern w:val="24"/>
          <w:sz w:val="26"/>
          <w:szCs w:val="26"/>
          <w:lang w:val="en-GB"/>
        </w:rPr>
        <w:t xml:space="preserve">Joint and muscle </w:t>
      </w:r>
      <w:r w:rsidR="007023E2">
        <w:rPr>
          <w:rFonts w:asciiTheme="minorHAnsi" w:eastAsiaTheme="minorEastAsia" w:hAnsiTheme="minorHAnsi" w:cstheme="minorHAnsi"/>
          <w:color w:val="000000" w:themeColor="text1"/>
          <w:kern w:val="24"/>
          <w:sz w:val="26"/>
          <w:szCs w:val="26"/>
          <w:lang w:val="en-GB"/>
        </w:rPr>
        <w:t>pain</w:t>
      </w:r>
      <w:r w:rsidR="00947E5F">
        <w:rPr>
          <w:rFonts w:asciiTheme="minorHAnsi" w:eastAsiaTheme="minorEastAsia" w:hAnsiTheme="minorHAnsi" w:cstheme="minorHAnsi"/>
          <w:color w:val="000000" w:themeColor="text1"/>
          <w:kern w:val="24"/>
          <w:sz w:val="26"/>
          <w:szCs w:val="26"/>
          <w:lang w:val="en-GB"/>
        </w:rPr>
        <w:t xml:space="preserve">, fever, cold sweats, </w:t>
      </w:r>
      <w:proofErr w:type="gramStart"/>
      <w:r w:rsidR="00947E5F">
        <w:rPr>
          <w:rFonts w:asciiTheme="minorHAnsi" w:eastAsiaTheme="minorEastAsia" w:hAnsiTheme="minorHAnsi" w:cstheme="minorHAnsi"/>
          <w:color w:val="000000" w:themeColor="text1"/>
          <w:kern w:val="24"/>
          <w:sz w:val="26"/>
          <w:szCs w:val="26"/>
          <w:lang w:val="en-GB"/>
        </w:rPr>
        <w:t xml:space="preserve">a cold, </w:t>
      </w:r>
      <w:r w:rsidR="00282A9C" w:rsidRPr="006248BA">
        <w:rPr>
          <w:rFonts w:asciiTheme="minorHAnsi" w:eastAsiaTheme="minorEastAsia" w:hAnsiTheme="minorHAnsi" w:cstheme="minorHAnsi"/>
          <w:color w:val="000000" w:themeColor="text1"/>
          <w:kern w:val="24"/>
          <w:sz w:val="26"/>
          <w:szCs w:val="26"/>
          <w:lang w:val="en-GB"/>
        </w:rPr>
        <w:t>sore eyes</w:t>
      </w:r>
      <w:proofErr w:type="gramEnd"/>
      <w:r w:rsidR="00282A9C" w:rsidRPr="006248BA">
        <w:rPr>
          <w:rFonts w:asciiTheme="minorHAnsi" w:eastAsiaTheme="minorEastAsia" w:hAnsiTheme="minorHAnsi" w:cstheme="minorHAnsi"/>
          <w:color w:val="000000" w:themeColor="text1"/>
          <w:kern w:val="24"/>
          <w:sz w:val="26"/>
          <w:szCs w:val="26"/>
          <w:lang w:val="en-GB"/>
        </w:rPr>
        <w:t>.</w:t>
      </w:r>
      <w:r w:rsidR="00282A9C" w:rsidRPr="006248BA">
        <w:rPr>
          <w:rFonts w:asciiTheme="minorHAnsi" w:eastAsiaTheme="minorEastAsia" w:hAnsiTheme="minorHAnsi" w:cstheme="minorHAnsi"/>
          <w:color w:val="000000" w:themeColor="text1"/>
          <w:kern w:val="24"/>
          <w:sz w:val="26"/>
          <w:szCs w:val="26"/>
          <w:lang w:val="en-GB"/>
        </w:rPr>
        <w:br/>
      </w:r>
      <w:r w:rsidR="00282A9C" w:rsidRPr="006248BA">
        <w:rPr>
          <w:rFonts w:asciiTheme="minorHAnsi" w:eastAsiaTheme="minorEastAsia" w:hAnsiTheme="minorHAnsi" w:cstheme="minorHAnsi"/>
          <w:color w:val="000000" w:themeColor="text1"/>
          <w:kern w:val="24"/>
          <w:sz w:val="26"/>
          <w:szCs w:val="26"/>
          <w:lang w:val="en-GB"/>
        </w:rPr>
        <w:br/>
      </w:r>
      <w:r w:rsidR="00F0494D" w:rsidRPr="006248BA">
        <w:rPr>
          <w:rFonts w:asciiTheme="minorHAnsi" w:eastAsiaTheme="minorEastAsia" w:hAnsiTheme="minorHAnsi" w:cstheme="minorHAnsi"/>
          <w:b/>
          <w:bCs/>
          <w:color w:val="1F3864" w:themeColor="accent1" w:themeShade="80"/>
          <w:kern w:val="24"/>
          <w:sz w:val="26"/>
          <w:szCs w:val="26"/>
          <w:lang w:val="en-GB"/>
        </w:rPr>
        <w:t>H</w:t>
      </w:r>
      <w:r w:rsidR="003761A7" w:rsidRPr="006248BA">
        <w:rPr>
          <w:rFonts w:asciiTheme="minorHAnsi" w:eastAsiaTheme="minorEastAsia" w:hAnsiTheme="minorHAnsi" w:cstheme="minorHAnsi"/>
          <w:b/>
          <w:bCs/>
          <w:color w:val="1F3864" w:themeColor="accent1" w:themeShade="80"/>
          <w:kern w:val="24"/>
          <w:sz w:val="26"/>
          <w:szCs w:val="26"/>
          <w:lang w:val="en-GB"/>
        </w:rPr>
        <w:t>eadache</w:t>
      </w:r>
      <w:r w:rsidR="00F0494D" w:rsidRPr="006248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6"/>
          <w:szCs w:val="26"/>
          <w:lang w:val="en-GB"/>
        </w:rPr>
        <w:br/>
      </w:r>
      <w:proofErr w:type="spellStart"/>
      <w:r w:rsidR="00282A9C" w:rsidRPr="006248BA">
        <w:rPr>
          <w:rFonts w:asciiTheme="minorHAnsi" w:eastAsiaTheme="minorEastAsia" w:hAnsiTheme="minorHAnsi" w:cstheme="minorHAnsi"/>
          <w:color w:val="000000" w:themeColor="text1"/>
          <w:kern w:val="24"/>
          <w:sz w:val="26"/>
          <w:szCs w:val="26"/>
          <w:lang w:val="en-GB"/>
        </w:rPr>
        <w:t>Headache</w:t>
      </w:r>
      <w:proofErr w:type="spellEnd"/>
      <w:r w:rsidR="00282A9C" w:rsidRPr="006248BA">
        <w:rPr>
          <w:rFonts w:asciiTheme="minorHAnsi" w:eastAsiaTheme="minorEastAsia" w:hAnsiTheme="minorHAnsi" w:cstheme="minorHAnsi"/>
          <w:color w:val="000000" w:themeColor="text1"/>
          <w:kern w:val="24"/>
          <w:sz w:val="26"/>
          <w:szCs w:val="26"/>
          <w:lang w:val="en-GB"/>
        </w:rPr>
        <w:t>, migrai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6"/>
          <w:szCs w:val="26"/>
          <w:lang w:val="en-GB"/>
        </w:rPr>
        <w:t xml:space="preserve">ne, </w:t>
      </w:r>
      <w:r w:rsidR="007023E2" w:rsidRPr="007023E2">
        <w:rPr>
          <w:rFonts w:asciiTheme="minorHAnsi" w:eastAsiaTheme="minorEastAsia" w:hAnsiTheme="minorHAnsi" w:cstheme="minorHAnsi"/>
          <w:color w:val="000000" w:themeColor="text1"/>
          <w:kern w:val="24"/>
          <w:sz w:val="26"/>
          <w:szCs w:val="26"/>
          <w:lang w:val="en-GB"/>
        </w:rPr>
        <w:t>electric shocks/head zaps</w:t>
      </w:r>
      <w:r w:rsidR="00282A9C" w:rsidRPr="006248BA">
        <w:rPr>
          <w:rFonts w:asciiTheme="minorHAnsi" w:eastAsiaTheme="minorEastAsia" w:hAnsiTheme="minorHAnsi" w:cstheme="minorHAnsi"/>
          <w:color w:val="000000" w:themeColor="text1"/>
          <w:kern w:val="24"/>
          <w:sz w:val="26"/>
          <w:szCs w:val="26"/>
          <w:lang w:val="en-GB"/>
        </w:rPr>
        <w:t>.</w:t>
      </w:r>
      <w:r w:rsidR="00282A9C" w:rsidRPr="006248BA">
        <w:rPr>
          <w:rFonts w:asciiTheme="minorHAnsi" w:eastAsiaTheme="minorEastAsia" w:hAnsiTheme="minorHAnsi" w:cstheme="minorHAnsi"/>
          <w:color w:val="000000" w:themeColor="text1"/>
          <w:kern w:val="24"/>
          <w:sz w:val="26"/>
          <w:szCs w:val="26"/>
          <w:lang w:val="en-GB"/>
        </w:rPr>
        <w:br/>
      </w:r>
      <w:r w:rsidR="00282A9C" w:rsidRPr="006248BA">
        <w:rPr>
          <w:rFonts w:asciiTheme="minorHAnsi" w:eastAsiaTheme="minorEastAsia" w:hAnsiTheme="minorHAnsi" w:cstheme="minorHAnsi"/>
          <w:color w:val="000000" w:themeColor="text1"/>
          <w:kern w:val="24"/>
          <w:sz w:val="26"/>
          <w:szCs w:val="26"/>
          <w:lang w:val="en-GB"/>
        </w:rPr>
        <w:br/>
      </w:r>
      <w:r w:rsidR="00F0494D" w:rsidRPr="006248BA">
        <w:rPr>
          <w:rFonts w:asciiTheme="minorHAnsi" w:eastAsiaTheme="minorEastAsia" w:hAnsiTheme="minorHAnsi" w:cstheme="minorHAnsi"/>
          <w:b/>
          <w:bCs/>
          <w:color w:val="1F3864" w:themeColor="accent1" w:themeShade="80"/>
          <w:kern w:val="24"/>
          <w:sz w:val="26"/>
          <w:szCs w:val="26"/>
          <w:lang w:val="en-GB"/>
        </w:rPr>
        <w:t>Balance</w:t>
      </w:r>
      <w:r w:rsidR="00F0494D" w:rsidRPr="006248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6"/>
          <w:szCs w:val="26"/>
          <w:lang w:val="en-GB"/>
        </w:rPr>
        <w:br/>
      </w:r>
      <w:r w:rsidR="00282A9C" w:rsidRPr="006248BA">
        <w:rPr>
          <w:rFonts w:asciiTheme="minorHAnsi" w:eastAsiaTheme="minorEastAsia" w:hAnsiTheme="minorHAnsi" w:cstheme="minorHAnsi"/>
          <w:color w:val="000000" w:themeColor="text1"/>
          <w:kern w:val="24"/>
          <w:sz w:val="26"/>
          <w:szCs w:val="26"/>
          <w:lang w:val="en-GB" w:eastAsia="en-US"/>
        </w:rPr>
        <w:t>Dizziness, balance problems, unsteady walking, "hangover" or a feeling of motion sickness.</w:t>
      </w:r>
    </w:p>
    <w:p w:rsidR="00282A9C" w:rsidRPr="006248BA" w:rsidRDefault="00282A9C" w:rsidP="00282A9C">
      <w:pPr>
        <w:pStyle w:val="NormalWeb"/>
        <w:spacing w:before="200" w:beforeAutospacing="0" w:after="0" w:afterAutospacing="0" w:line="192" w:lineRule="auto"/>
        <w:rPr>
          <w:rFonts w:asciiTheme="minorHAnsi" w:eastAsiaTheme="minorEastAsia" w:hAnsiTheme="minorHAnsi" w:cstheme="minorHAnsi"/>
          <w:color w:val="000000" w:themeColor="text1"/>
          <w:kern w:val="24"/>
          <w:sz w:val="26"/>
          <w:szCs w:val="26"/>
          <w:lang w:val="en-GB"/>
        </w:rPr>
      </w:pPr>
      <w:r w:rsidRPr="006248BA">
        <w:rPr>
          <w:rFonts w:asciiTheme="minorHAnsi" w:eastAsiaTheme="minorEastAsia" w:hAnsiTheme="minorHAnsi" w:cstheme="minorHAnsi"/>
          <w:b/>
          <w:bCs/>
          <w:color w:val="1F3864" w:themeColor="accent1" w:themeShade="80"/>
          <w:kern w:val="24"/>
          <w:sz w:val="26"/>
          <w:szCs w:val="26"/>
          <w:lang w:val="en-GB"/>
        </w:rPr>
        <w:t>Joints and muscles</w:t>
      </w:r>
      <w:r w:rsidR="00F0494D" w:rsidRPr="006248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6"/>
          <w:szCs w:val="26"/>
          <w:lang w:val="en-GB"/>
        </w:rPr>
        <w:br/>
      </w:r>
      <w:r w:rsidRPr="006248BA">
        <w:rPr>
          <w:rFonts w:asciiTheme="minorHAnsi" w:eastAsiaTheme="minorEastAsia" w:hAnsiTheme="minorHAnsi" w:cstheme="minorHAnsi"/>
          <w:color w:val="000000" w:themeColor="text1"/>
          <w:kern w:val="24"/>
          <w:sz w:val="26"/>
          <w:szCs w:val="26"/>
          <w:lang w:val="en-GB"/>
        </w:rPr>
        <w:t xml:space="preserve">Stiffness, </w:t>
      </w:r>
      <w:proofErr w:type="spellStart"/>
      <w:r w:rsidR="007023E2">
        <w:rPr>
          <w:rFonts w:asciiTheme="minorHAnsi" w:eastAsiaTheme="minorEastAsia" w:hAnsiTheme="minorHAnsi" w:cstheme="minorHAnsi"/>
          <w:color w:val="000000" w:themeColor="text1"/>
          <w:kern w:val="24"/>
          <w:sz w:val="26"/>
          <w:szCs w:val="26"/>
          <w:lang w:val="en-GB"/>
        </w:rPr>
        <w:t>anaesthethized</w:t>
      </w:r>
      <w:proofErr w:type="spellEnd"/>
      <w:r w:rsidR="006248BA" w:rsidRPr="006248BA">
        <w:rPr>
          <w:rFonts w:asciiTheme="minorHAnsi" w:eastAsiaTheme="minorEastAsia" w:hAnsiTheme="minorHAnsi" w:cstheme="minorHAnsi"/>
          <w:color w:val="000000" w:themeColor="text1"/>
          <w:kern w:val="24"/>
          <w:sz w:val="26"/>
          <w:szCs w:val="26"/>
          <w:lang w:val="en-GB"/>
        </w:rPr>
        <w:t xml:space="preserve"> or burning feeling, cramps, m</w:t>
      </w:r>
      <w:r w:rsidRPr="006248BA">
        <w:rPr>
          <w:rFonts w:asciiTheme="minorHAnsi" w:eastAsiaTheme="minorEastAsia" w:hAnsiTheme="minorHAnsi" w:cstheme="minorHAnsi"/>
          <w:color w:val="000000" w:themeColor="text1"/>
          <w:kern w:val="24"/>
          <w:sz w:val="26"/>
          <w:szCs w:val="26"/>
          <w:lang w:val="en-GB"/>
        </w:rPr>
        <w:t>uscle twitching.</w:t>
      </w:r>
      <w:r w:rsidRPr="006248BA">
        <w:rPr>
          <w:rFonts w:asciiTheme="minorHAnsi" w:eastAsiaTheme="minorEastAsia" w:hAnsiTheme="minorHAnsi" w:cstheme="minorHAnsi"/>
          <w:color w:val="000000" w:themeColor="text1"/>
          <w:kern w:val="24"/>
          <w:sz w:val="26"/>
          <w:szCs w:val="26"/>
          <w:lang w:val="en-GB"/>
        </w:rPr>
        <w:br/>
      </w:r>
      <w:r w:rsidRPr="006248BA">
        <w:rPr>
          <w:rFonts w:asciiTheme="minorHAnsi" w:eastAsiaTheme="minorEastAsia" w:hAnsiTheme="minorHAnsi" w:cstheme="minorHAnsi"/>
          <w:color w:val="000000" w:themeColor="text1"/>
          <w:kern w:val="24"/>
          <w:sz w:val="26"/>
          <w:szCs w:val="26"/>
          <w:lang w:val="en-GB"/>
        </w:rPr>
        <w:br/>
      </w:r>
      <w:r w:rsidR="00F0494D" w:rsidRPr="006248BA">
        <w:rPr>
          <w:rFonts w:asciiTheme="minorHAnsi" w:eastAsiaTheme="minorEastAsia" w:hAnsiTheme="minorHAnsi" w:cstheme="minorHAnsi"/>
          <w:b/>
          <w:bCs/>
          <w:color w:val="1F3864" w:themeColor="accent1" w:themeShade="80"/>
          <w:kern w:val="24"/>
          <w:sz w:val="26"/>
          <w:szCs w:val="26"/>
          <w:lang w:val="en-GB"/>
        </w:rPr>
        <w:t>S</w:t>
      </w:r>
      <w:r w:rsidRPr="006248BA">
        <w:rPr>
          <w:rFonts w:asciiTheme="minorHAnsi" w:eastAsiaTheme="minorEastAsia" w:hAnsiTheme="minorHAnsi" w:cstheme="minorHAnsi"/>
          <w:b/>
          <w:bCs/>
          <w:color w:val="1F3864" w:themeColor="accent1" w:themeShade="80"/>
          <w:kern w:val="24"/>
          <w:sz w:val="26"/>
          <w:szCs w:val="26"/>
          <w:lang w:val="en-GB"/>
        </w:rPr>
        <w:t>enses</w:t>
      </w:r>
      <w:r w:rsidR="00F0494D" w:rsidRPr="006248BA">
        <w:rPr>
          <w:rFonts w:asciiTheme="minorHAnsi" w:eastAsiaTheme="minorEastAsia" w:hAnsiTheme="minorHAnsi" w:cstheme="minorHAnsi"/>
          <w:b/>
          <w:bCs/>
          <w:color w:val="1F3864" w:themeColor="accent1" w:themeShade="80"/>
          <w:kern w:val="24"/>
          <w:sz w:val="26"/>
          <w:szCs w:val="26"/>
          <w:lang w:val="en-GB"/>
        </w:rPr>
        <w:br/>
      </w:r>
      <w:r w:rsidRPr="006248BA">
        <w:rPr>
          <w:rFonts w:asciiTheme="minorHAnsi" w:eastAsiaTheme="minorEastAsia" w:hAnsiTheme="minorHAnsi" w:cstheme="minorHAnsi"/>
          <w:color w:val="000000" w:themeColor="text1"/>
          <w:kern w:val="24"/>
          <w:sz w:val="26"/>
          <w:szCs w:val="26"/>
          <w:lang w:val="en-GB"/>
        </w:rPr>
        <w:t xml:space="preserve">Trembling, tingling </w:t>
      </w:r>
      <w:r w:rsidR="007023E2">
        <w:rPr>
          <w:rFonts w:asciiTheme="minorHAnsi" w:eastAsiaTheme="minorEastAsia" w:hAnsiTheme="minorHAnsi" w:cstheme="minorHAnsi"/>
          <w:color w:val="000000" w:themeColor="text1"/>
          <w:kern w:val="24"/>
          <w:sz w:val="26"/>
          <w:szCs w:val="26"/>
          <w:lang w:val="en-GB"/>
        </w:rPr>
        <w:t>in</w:t>
      </w:r>
      <w:r w:rsidRPr="006248BA">
        <w:rPr>
          <w:rFonts w:asciiTheme="minorHAnsi" w:eastAsiaTheme="minorEastAsia" w:hAnsiTheme="minorHAnsi" w:cstheme="minorHAnsi"/>
          <w:color w:val="000000" w:themeColor="text1"/>
          <w:kern w:val="24"/>
          <w:sz w:val="26"/>
          <w:szCs w:val="26"/>
          <w:lang w:val="en-GB"/>
        </w:rPr>
        <w:t xml:space="preserve"> the skin, pain, low pain threshold, restless legs, cannot sit still, blurred vision, light and sound </w:t>
      </w:r>
      <w:r w:rsidR="007023E2">
        <w:rPr>
          <w:rFonts w:asciiTheme="minorHAnsi" w:eastAsiaTheme="minorEastAsia" w:hAnsiTheme="minorHAnsi" w:cstheme="minorHAnsi"/>
          <w:color w:val="000000" w:themeColor="text1"/>
          <w:kern w:val="24"/>
          <w:sz w:val="26"/>
          <w:szCs w:val="26"/>
          <w:lang w:val="en-GB"/>
        </w:rPr>
        <w:t>hyper</w:t>
      </w:r>
      <w:r w:rsidRPr="006248BA">
        <w:rPr>
          <w:rFonts w:asciiTheme="minorHAnsi" w:eastAsiaTheme="minorEastAsia" w:hAnsiTheme="minorHAnsi" w:cstheme="minorHAnsi"/>
          <w:color w:val="000000" w:themeColor="text1"/>
          <w:kern w:val="24"/>
          <w:sz w:val="26"/>
          <w:szCs w:val="26"/>
          <w:lang w:val="en-GB"/>
        </w:rPr>
        <w:t>sensitivity, tension around the eyes, ringing</w:t>
      </w:r>
      <w:r w:rsidR="007023E2">
        <w:rPr>
          <w:rFonts w:asciiTheme="minorHAnsi" w:eastAsiaTheme="minorEastAsia" w:hAnsiTheme="minorHAnsi" w:cstheme="minorHAnsi"/>
          <w:color w:val="000000" w:themeColor="text1"/>
          <w:kern w:val="24"/>
          <w:sz w:val="26"/>
          <w:szCs w:val="26"/>
          <w:lang w:val="en-GB"/>
        </w:rPr>
        <w:t xml:space="preserve"> </w:t>
      </w:r>
      <w:r w:rsidRPr="006248BA">
        <w:rPr>
          <w:rFonts w:asciiTheme="minorHAnsi" w:eastAsiaTheme="minorEastAsia" w:hAnsiTheme="minorHAnsi" w:cstheme="minorHAnsi"/>
          <w:color w:val="000000" w:themeColor="text1"/>
          <w:kern w:val="24"/>
          <w:sz w:val="26"/>
          <w:szCs w:val="26"/>
          <w:lang w:val="en-GB"/>
        </w:rPr>
        <w:t xml:space="preserve">in the ears, </w:t>
      </w:r>
      <w:r w:rsidR="007023E2">
        <w:rPr>
          <w:rFonts w:asciiTheme="minorHAnsi" w:eastAsiaTheme="minorEastAsia" w:hAnsiTheme="minorHAnsi" w:cstheme="minorHAnsi"/>
          <w:color w:val="000000" w:themeColor="text1"/>
          <w:kern w:val="24"/>
          <w:sz w:val="26"/>
          <w:szCs w:val="26"/>
          <w:lang w:val="en-GB"/>
        </w:rPr>
        <w:t xml:space="preserve">tinnitus, </w:t>
      </w:r>
      <w:r w:rsidRPr="006248BA">
        <w:rPr>
          <w:rFonts w:asciiTheme="minorHAnsi" w:eastAsiaTheme="minorEastAsia" w:hAnsiTheme="minorHAnsi" w:cstheme="minorHAnsi"/>
          <w:color w:val="000000" w:themeColor="text1"/>
          <w:kern w:val="24"/>
          <w:sz w:val="26"/>
          <w:szCs w:val="26"/>
          <w:lang w:val="en-GB"/>
        </w:rPr>
        <w:t>slurred speech, taste and smell changes, lip twitching, drooling or excessive production of saliva.</w:t>
      </w:r>
      <w:r w:rsidRPr="006248BA">
        <w:rPr>
          <w:rFonts w:asciiTheme="minorHAnsi" w:eastAsiaTheme="minorEastAsia" w:hAnsiTheme="minorHAnsi" w:cstheme="minorHAnsi"/>
          <w:color w:val="000000" w:themeColor="text1"/>
          <w:kern w:val="24"/>
          <w:sz w:val="26"/>
          <w:szCs w:val="26"/>
          <w:lang w:val="en-GB"/>
        </w:rPr>
        <w:br/>
      </w:r>
      <w:r w:rsidRPr="006248BA">
        <w:rPr>
          <w:rFonts w:asciiTheme="minorHAnsi" w:eastAsiaTheme="minorEastAsia" w:hAnsiTheme="minorHAnsi" w:cstheme="minorHAnsi"/>
          <w:color w:val="000000" w:themeColor="text1"/>
          <w:kern w:val="24"/>
          <w:sz w:val="26"/>
          <w:szCs w:val="26"/>
          <w:lang w:val="en-GB"/>
        </w:rPr>
        <w:br/>
      </w:r>
      <w:proofErr w:type="gramStart"/>
      <w:r w:rsidRPr="006248BA">
        <w:rPr>
          <w:rFonts w:asciiTheme="minorHAnsi" w:eastAsiaTheme="minorEastAsia" w:hAnsiTheme="minorHAnsi" w:cstheme="minorHAnsi"/>
          <w:b/>
          <w:bCs/>
          <w:color w:val="1F3864" w:themeColor="accent1" w:themeShade="80"/>
          <w:kern w:val="24"/>
          <w:sz w:val="26"/>
          <w:szCs w:val="26"/>
          <w:lang w:val="en-GB"/>
        </w:rPr>
        <w:lastRenderedPageBreak/>
        <w:t>Stomach, gut and appetite</w:t>
      </w:r>
      <w:r w:rsidRPr="006248BA">
        <w:rPr>
          <w:rFonts w:asciiTheme="minorHAnsi" w:eastAsiaTheme="minorEastAsia" w:hAnsiTheme="minorHAnsi" w:cstheme="minorHAnsi"/>
          <w:b/>
          <w:bCs/>
          <w:color w:val="1F3864" w:themeColor="accent1" w:themeShade="80"/>
          <w:kern w:val="24"/>
          <w:sz w:val="26"/>
          <w:szCs w:val="26"/>
          <w:lang w:val="en-GB"/>
        </w:rPr>
        <w:br/>
      </w:r>
      <w:r w:rsidRPr="006248BA">
        <w:rPr>
          <w:rFonts w:asciiTheme="minorHAnsi" w:eastAsiaTheme="minorEastAsia" w:hAnsiTheme="minorHAnsi" w:cstheme="minorHAnsi"/>
          <w:color w:val="000000" w:themeColor="text1"/>
          <w:kern w:val="24"/>
          <w:sz w:val="26"/>
          <w:szCs w:val="26"/>
          <w:lang w:val="en-GB"/>
        </w:rPr>
        <w:t xml:space="preserve">Nausea, vomiting, diarrhoea, abdominal pain, bloating, increased </w:t>
      </w:r>
      <w:r w:rsidR="007023E2">
        <w:rPr>
          <w:rFonts w:asciiTheme="minorHAnsi" w:eastAsiaTheme="minorEastAsia" w:hAnsiTheme="minorHAnsi" w:cstheme="minorHAnsi"/>
          <w:color w:val="000000" w:themeColor="text1"/>
          <w:kern w:val="24"/>
          <w:sz w:val="26"/>
          <w:szCs w:val="26"/>
          <w:lang w:val="en-GB"/>
        </w:rPr>
        <w:t xml:space="preserve">or </w:t>
      </w:r>
      <w:r w:rsidR="007023E2" w:rsidRPr="006248BA">
        <w:rPr>
          <w:rFonts w:asciiTheme="minorHAnsi" w:eastAsiaTheme="minorEastAsia" w:hAnsiTheme="minorHAnsi" w:cstheme="minorHAnsi"/>
          <w:color w:val="000000" w:themeColor="text1"/>
          <w:kern w:val="24"/>
          <w:sz w:val="26"/>
          <w:szCs w:val="26"/>
          <w:lang w:val="en-GB"/>
        </w:rPr>
        <w:t xml:space="preserve">decreased </w:t>
      </w:r>
      <w:r w:rsidRPr="006248BA">
        <w:rPr>
          <w:rFonts w:asciiTheme="minorHAnsi" w:eastAsiaTheme="minorEastAsia" w:hAnsiTheme="minorHAnsi" w:cstheme="minorHAnsi"/>
          <w:color w:val="000000" w:themeColor="text1"/>
          <w:kern w:val="24"/>
          <w:sz w:val="26"/>
          <w:szCs w:val="26"/>
          <w:lang w:val="en-GB"/>
        </w:rPr>
        <w:t>appetite.</w:t>
      </w:r>
      <w:proofErr w:type="gramEnd"/>
    </w:p>
    <w:p w:rsidR="00F0494D" w:rsidRPr="006248BA" w:rsidRDefault="00972576" w:rsidP="00282A9C">
      <w:pPr>
        <w:pStyle w:val="NormalWeb"/>
        <w:spacing w:before="200" w:beforeAutospacing="0" w:after="0" w:afterAutospacing="0" w:line="192" w:lineRule="auto"/>
        <w:rPr>
          <w:rFonts w:asciiTheme="minorHAnsi" w:hAnsiTheme="minorHAnsi" w:cstheme="minorHAnsi"/>
          <w:sz w:val="26"/>
          <w:szCs w:val="26"/>
          <w:lang w:val="en-GB"/>
        </w:rPr>
      </w:pPr>
      <w:r w:rsidRPr="006248BA">
        <w:rPr>
          <w:rFonts w:asciiTheme="minorHAnsi" w:eastAsiaTheme="minorEastAsia" w:hAnsiTheme="minorHAnsi" w:cstheme="minorHAnsi"/>
          <w:b/>
          <w:bCs/>
          <w:color w:val="1F3864" w:themeColor="accent1" w:themeShade="80"/>
          <w:kern w:val="24"/>
          <w:sz w:val="26"/>
          <w:szCs w:val="26"/>
          <w:lang w:val="en-GB"/>
        </w:rPr>
        <w:t>Mood</w:t>
      </w:r>
      <w:r w:rsidR="000460D4" w:rsidRPr="006248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6"/>
          <w:szCs w:val="26"/>
          <w:lang w:val="en-GB"/>
        </w:rPr>
        <w:br/>
      </w:r>
      <w:r w:rsidRPr="006248BA">
        <w:rPr>
          <w:rFonts w:asciiTheme="minorHAnsi" w:eastAsiaTheme="minorEastAsia" w:hAnsiTheme="minorHAnsi" w:cstheme="minorHAnsi"/>
          <w:color w:val="000000" w:themeColor="text1"/>
          <w:kern w:val="24"/>
          <w:sz w:val="26"/>
          <w:szCs w:val="26"/>
          <w:lang w:val="en-GB"/>
        </w:rPr>
        <w:t>Mood swings, depress</w:t>
      </w:r>
      <w:r w:rsidR="007023E2">
        <w:rPr>
          <w:rFonts w:asciiTheme="minorHAnsi" w:eastAsiaTheme="minorEastAsia" w:hAnsiTheme="minorHAnsi" w:cstheme="minorHAnsi"/>
          <w:color w:val="000000" w:themeColor="text1"/>
          <w:kern w:val="24"/>
          <w:sz w:val="26"/>
          <w:szCs w:val="26"/>
          <w:lang w:val="en-GB"/>
        </w:rPr>
        <w:t>ion</w:t>
      </w:r>
      <w:r w:rsidRPr="006248BA">
        <w:rPr>
          <w:rFonts w:asciiTheme="minorHAnsi" w:eastAsiaTheme="minorEastAsia" w:hAnsiTheme="minorHAnsi" w:cstheme="minorHAnsi"/>
          <w:color w:val="000000" w:themeColor="text1"/>
          <w:kern w:val="24"/>
          <w:sz w:val="26"/>
          <w:szCs w:val="26"/>
          <w:lang w:val="en-GB"/>
        </w:rPr>
        <w:t>, cry</w:t>
      </w:r>
      <w:r w:rsidR="007023E2">
        <w:rPr>
          <w:rFonts w:asciiTheme="minorHAnsi" w:eastAsiaTheme="minorEastAsia" w:hAnsiTheme="minorHAnsi" w:cstheme="minorHAnsi"/>
          <w:color w:val="000000" w:themeColor="text1"/>
          <w:kern w:val="24"/>
          <w:sz w:val="26"/>
          <w:szCs w:val="26"/>
          <w:lang w:val="en-GB"/>
        </w:rPr>
        <w:t>ing</w:t>
      </w:r>
      <w:r w:rsidRPr="006248BA">
        <w:rPr>
          <w:rFonts w:asciiTheme="minorHAnsi" w:eastAsiaTheme="minorEastAsia" w:hAnsiTheme="minorHAnsi" w:cstheme="minorHAnsi"/>
          <w:color w:val="000000" w:themeColor="text1"/>
          <w:kern w:val="24"/>
          <w:sz w:val="26"/>
          <w:szCs w:val="26"/>
          <w:lang w:val="en-GB"/>
        </w:rPr>
        <w:t xml:space="preserve"> easily, sense of inadequacy, euphoria (feeling high), </w:t>
      </w:r>
      <w:proofErr w:type="gramStart"/>
      <w:r w:rsidRPr="006248BA">
        <w:rPr>
          <w:rFonts w:asciiTheme="minorHAnsi" w:eastAsiaTheme="minorEastAsia" w:hAnsiTheme="minorHAnsi" w:cstheme="minorHAnsi"/>
          <w:color w:val="000000" w:themeColor="text1"/>
          <w:kern w:val="24"/>
          <w:sz w:val="26"/>
          <w:szCs w:val="26"/>
          <w:lang w:val="en-GB"/>
        </w:rPr>
        <w:t>mania</w:t>
      </w:r>
      <w:proofErr w:type="gramEnd"/>
      <w:r w:rsidRPr="006248BA">
        <w:rPr>
          <w:rFonts w:asciiTheme="minorHAnsi" w:eastAsiaTheme="minorEastAsia" w:hAnsiTheme="minorHAnsi" w:cstheme="minorHAnsi"/>
          <w:color w:val="000000" w:themeColor="text1"/>
          <w:kern w:val="24"/>
          <w:sz w:val="26"/>
          <w:szCs w:val="26"/>
          <w:lang w:val="en-GB"/>
        </w:rPr>
        <w:t>-like reactions.</w:t>
      </w:r>
    </w:p>
    <w:p w:rsidR="000460D4" w:rsidRPr="006248BA" w:rsidRDefault="00F0494D" w:rsidP="000460D4">
      <w:pPr>
        <w:pStyle w:val="NormalWeb"/>
        <w:spacing w:before="200" w:beforeAutospacing="0" w:after="0" w:afterAutospacing="0" w:line="216" w:lineRule="auto"/>
        <w:rPr>
          <w:rFonts w:asciiTheme="minorHAnsi" w:hAnsiTheme="minorHAnsi" w:cstheme="minorHAnsi"/>
          <w:sz w:val="26"/>
          <w:szCs w:val="26"/>
          <w:lang w:val="en-GB"/>
        </w:rPr>
      </w:pPr>
      <w:r w:rsidRPr="006248BA">
        <w:rPr>
          <w:rFonts w:asciiTheme="minorHAnsi" w:eastAsiaTheme="minorEastAsia" w:hAnsiTheme="minorHAnsi" w:cstheme="minorHAnsi"/>
          <w:b/>
          <w:bCs/>
          <w:color w:val="1F3864" w:themeColor="accent1" w:themeShade="80"/>
          <w:kern w:val="24"/>
          <w:sz w:val="26"/>
          <w:szCs w:val="26"/>
          <w:lang w:val="en-GB"/>
        </w:rPr>
        <w:t>An</w:t>
      </w:r>
      <w:r w:rsidR="00972576" w:rsidRPr="006248BA">
        <w:rPr>
          <w:rFonts w:asciiTheme="minorHAnsi" w:eastAsiaTheme="minorEastAsia" w:hAnsiTheme="minorHAnsi" w:cstheme="minorHAnsi"/>
          <w:b/>
          <w:bCs/>
          <w:color w:val="1F3864" w:themeColor="accent1" w:themeShade="80"/>
          <w:kern w:val="24"/>
          <w:sz w:val="26"/>
          <w:szCs w:val="26"/>
          <w:lang w:val="en-GB"/>
        </w:rPr>
        <w:t>xiety</w:t>
      </w:r>
      <w:r w:rsidR="000460D4" w:rsidRPr="006248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6"/>
          <w:szCs w:val="26"/>
          <w:lang w:val="en-GB"/>
        </w:rPr>
        <w:br/>
      </w:r>
      <w:r w:rsidR="00972576" w:rsidRPr="006248BA">
        <w:rPr>
          <w:rFonts w:asciiTheme="minorHAnsi" w:eastAsiaTheme="minorEastAsia" w:hAnsiTheme="minorHAnsi" w:cstheme="minorHAnsi"/>
          <w:color w:val="000000" w:themeColor="text1"/>
          <w:kern w:val="24"/>
          <w:sz w:val="26"/>
          <w:szCs w:val="26"/>
          <w:lang w:val="en-GB"/>
        </w:rPr>
        <w:t>Anxiety attacks, panic, agitation, chest pain, quivering, shallow breathing.</w:t>
      </w:r>
      <w:r w:rsidR="00972576" w:rsidRPr="006248BA">
        <w:rPr>
          <w:rFonts w:asciiTheme="minorHAnsi" w:eastAsiaTheme="minorEastAsia" w:hAnsiTheme="minorHAnsi" w:cstheme="minorHAnsi"/>
          <w:color w:val="000000" w:themeColor="text1"/>
          <w:kern w:val="24"/>
          <w:sz w:val="26"/>
          <w:szCs w:val="26"/>
          <w:lang w:val="en-GB"/>
        </w:rPr>
        <w:br/>
      </w:r>
      <w:r w:rsidR="00972576" w:rsidRPr="006248BA">
        <w:rPr>
          <w:rFonts w:asciiTheme="minorHAnsi" w:eastAsiaTheme="minorEastAsia" w:hAnsiTheme="minorHAnsi" w:cstheme="minorHAnsi"/>
          <w:color w:val="000000" w:themeColor="text1"/>
          <w:kern w:val="24"/>
          <w:sz w:val="26"/>
          <w:szCs w:val="26"/>
          <w:lang w:val="en-GB"/>
        </w:rPr>
        <w:br/>
      </w:r>
      <w:proofErr w:type="gramStart"/>
      <w:r w:rsidR="00972576" w:rsidRPr="006248BA">
        <w:rPr>
          <w:rFonts w:asciiTheme="minorHAnsi" w:eastAsiaTheme="minorEastAsia" w:hAnsiTheme="minorHAnsi" w:cstheme="minorHAnsi"/>
          <w:b/>
          <w:bCs/>
          <w:color w:val="1F3864" w:themeColor="accent1" w:themeShade="80"/>
          <w:kern w:val="24"/>
          <w:sz w:val="26"/>
          <w:szCs w:val="26"/>
          <w:lang w:val="en-GB"/>
        </w:rPr>
        <w:t>Perception of reality</w:t>
      </w:r>
      <w:r w:rsidR="000460D4" w:rsidRPr="006248BA">
        <w:rPr>
          <w:rFonts w:asciiTheme="minorHAnsi" w:eastAsiaTheme="minorEastAsia" w:hAnsiTheme="minorHAnsi" w:cstheme="minorHAnsi"/>
          <w:b/>
          <w:bCs/>
          <w:color w:val="1F3864" w:themeColor="accent1" w:themeShade="80"/>
          <w:kern w:val="24"/>
          <w:sz w:val="26"/>
          <w:szCs w:val="26"/>
          <w:lang w:val="en-GB"/>
        </w:rPr>
        <w:br/>
      </w:r>
      <w:r w:rsidR="00481A5F" w:rsidRPr="006248BA">
        <w:rPr>
          <w:rFonts w:asciiTheme="minorHAnsi" w:eastAsiaTheme="minorEastAsia" w:hAnsiTheme="minorHAnsi" w:cstheme="minorHAnsi"/>
          <w:color w:val="000000" w:themeColor="text1"/>
          <w:kern w:val="24"/>
          <w:sz w:val="26"/>
          <w:szCs w:val="26"/>
          <w:lang w:val="en-GB"/>
        </w:rPr>
        <w:t xml:space="preserve">Feeling of alienation and unreality, </w:t>
      </w:r>
      <w:r w:rsidR="003D39A5">
        <w:rPr>
          <w:rFonts w:asciiTheme="minorHAnsi" w:eastAsiaTheme="minorEastAsia" w:hAnsiTheme="minorHAnsi" w:cstheme="minorHAnsi"/>
          <w:color w:val="000000" w:themeColor="text1"/>
          <w:kern w:val="24"/>
          <w:sz w:val="26"/>
          <w:szCs w:val="26"/>
          <w:lang w:val="en-GB"/>
        </w:rPr>
        <w:t xml:space="preserve">being inside a </w:t>
      </w:r>
      <w:r w:rsidR="003D39A5" w:rsidRPr="003D39A5">
        <w:rPr>
          <w:rFonts w:asciiTheme="minorHAnsi" w:eastAsiaTheme="minorEastAsia" w:hAnsiTheme="minorHAnsi" w:cstheme="minorHAnsi"/>
          <w:color w:val="000000" w:themeColor="text1"/>
          <w:kern w:val="24"/>
          <w:sz w:val="26"/>
          <w:szCs w:val="26"/>
          <w:lang w:val="en-GB"/>
        </w:rPr>
        <w:t>cheese-dish cover</w:t>
      </w:r>
      <w:r w:rsidR="00481A5F" w:rsidRPr="006248BA">
        <w:rPr>
          <w:rFonts w:asciiTheme="minorHAnsi" w:eastAsiaTheme="minorEastAsia" w:hAnsiTheme="minorHAnsi" w:cstheme="minorHAnsi"/>
          <w:color w:val="000000" w:themeColor="text1"/>
          <w:kern w:val="24"/>
          <w:sz w:val="26"/>
          <w:szCs w:val="26"/>
          <w:lang w:val="en-GB"/>
        </w:rPr>
        <w:t xml:space="preserve">, visual </w:t>
      </w:r>
      <w:r w:rsidR="003D39A5">
        <w:rPr>
          <w:rFonts w:asciiTheme="minorHAnsi" w:eastAsiaTheme="minorEastAsia" w:hAnsiTheme="minorHAnsi" w:cstheme="minorHAnsi"/>
          <w:color w:val="000000" w:themeColor="text1"/>
          <w:kern w:val="24"/>
          <w:sz w:val="26"/>
          <w:szCs w:val="26"/>
          <w:lang w:val="en-GB"/>
        </w:rPr>
        <w:t xml:space="preserve">and </w:t>
      </w:r>
      <w:r w:rsidR="003D39A5" w:rsidRPr="006248BA">
        <w:rPr>
          <w:rFonts w:asciiTheme="minorHAnsi" w:eastAsiaTheme="minorEastAsia" w:hAnsiTheme="minorHAnsi" w:cstheme="minorHAnsi"/>
          <w:color w:val="000000" w:themeColor="text1"/>
          <w:kern w:val="24"/>
          <w:sz w:val="26"/>
          <w:szCs w:val="26"/>
          <w:lang w:val="en-GB"/>
        </w:rPr>
        <w:t xml:space="preserve">auditory </w:t>
      </w:r>
      <w:r w:rsidR="00481A5F" w:rsidRPr="006248BA">
        <w:rPr>
          <w:rFonts w:asciiTheme="minorHAnsi" w:eastAsiaTheme="minorEastAsia" w:hAnsiTheme="minorHAnsi" w:cstheme="minorHAnsi"/>
          <w:color w:val="000000" w:themeColor="text1"/>
          <w:kern w:val="24"/>
          <w:sz w:val="26"/>
          <w:szCs w:val="26"/>
          <w:lang w:val="en-GB"/>
        </w:rPr>
        <w:t>hallucinations, delusions, psychosis.</w:t>
      </w:r>
      <w:proofErr w:type="gramEnd"/>
    </w:p>
    <w:p w:rsidR="000460D4" w:rsidRPr="006248BA" w:rsidRDefault="00972576" w:rsidP="000460D4">
      <w:pPr>
        <w:pStyle w:val="NormalWeb"/>
        <w:spacing w:before="200" w:beforeAutospacing="0" w:after="0" w:afterAutospacing="0" w:line="216" w:lineRule="auto"/>
        <w:rPr>
          <w:rFonts w:asciiTheme="minorHAnsi" w:hAnsiTheme="minorHAnsi" w:cstheme="minorHAnsi"/>
          <w:sz w:val="26"/>
          <w:szCs w:val="26"/>
          <w:lang w:val="en-GB"/>
        </w:rPr>
      </w:pPr>
      <w:r w:rsidRPr="006248BA">
        <w:rPr>
          <w:rFonts w:asciiTheme="minorHAnsi" w:eastAsiaTheme="minorEastAsia" w:hAnsiTheme="minorHAnsi" w:cstheme="minorHAnsi"/>
          <w:b/>
          <w:bCs/>
          <w:color w:val="1F3864" w:themeColor="accent1" w:themeShade="80"/>
          <w:kern w:val="24"/>
          <w:sz w:val="26"/>
          <w:szCs w:val="26"/>
          <w:lang w:val="en-GB"/>
        </w:rPr>
        <w:t xml:space="preserve">Irritability and </w:t>
      </w:r>
      <w:r w:rsidR="000460D4" w:rsidRPr="006248BA">
        <w:rPr>
          <w:rFonts w:asciiTheme="minorHAnsi" w:eastAsiaTheme="minorEastAsia" w:hAnsiTheme="minorHAnsi" w:cstheme="minorHAnsi"/>
          <w:b/>
          <w:bCs/>
          <w:color w:val="1F3864" w:themeColor="accent1" w:themeShade="80"/>
          <w:kern w:val="24"/>
          <w:sz w:val="26"/>
          <w:szCs w:val="26"/>
          <w:lang w:val="en-GB"/>
        </w:rPr>
        <w:t>aggression</w:t>
      </w:r>
      <w:r w:rsidR="000460D4" w:rsidRPr="006248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6"/>
          <w:szCs w:val="26"/>
          <w:lang w:val="en-GB"/>
        </w:rPr>
        <w:br/>
      </w:r>
      <w:r w:rsidR="00481A5F" w:rsidRPr="006248BA">
        <w:rPr>
          <w:rFonts w:asciiTheme="minorHAnsi" w:eastAsiaTheme="minorEastAsia" w:hAnsiTheme="minorHAnsi" w:cstheme="minorHAnsi"/>
          <w:color w:val="000000" w:themeColor="text1"/>
          <w:kern w:val="24"/>
          <w:sz w:val="26"/>
          <w:szCs w:val="26"/>
          <w:lang w:val="en-GB"/>
        </w:rPr>
        <w:t>Irritability, aggression, angry outbursts, impulsiveness, self-harm, thoughts about harming others.</w:t>
      </w:r>
    </w:p>
    <w:p w:rsidR="000460D4" w:rsidRPr="006248BA" w:rsidRDefault="00972576" w:rsidP="000460D4">
      <w:pPr>
        <w:pStyle w:val="NormalWeb"/>
        <w:spacing w:before="200" w:beforeAutospacing="0" w:after="0" w:afterAutospacing="0" w:line="216" w:lineRule="auto"/>
        <w:rPr>
          <w:rFonts w:asciiTheme="minorHAnsi" w:hAnsiTheme="minorHAnsi" w:cstheme="minorHAnsi"/>
          <w:sz w:val="26"/>
          <w:szCs w:val="26"/>
          <w:lang w:val="en-GB"/>
        </w:rPr>
      </w:pPr>
      <w:r w:rsidRPr="006248BA">
        <w:rPr>
          <w:rFonts w:asciiTheme="minorHAnsi" w:eastAsiaTheme="minorEastAsia" w:hAnsiTheme="minorHAnsi" w:cstheme="minorHAnsi"/>
          <w:b/>
          <w:bCs/>
          <w:color w:val="1F3864" w:themeColor="accent1" w:themeShade="80"/>
          <w:kern w:val="24"/>
          <w:sz w:val="26"/>
          <w:szCs w:val="26"/>
          <w:lang w:val="en-GB"/>
        </w:rPr>
        <w:t>Memory and confusion</w:t>
      </w:r>
      <w:r w:rsidR="000460D4" w:rsidRPr="006248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6"/>
          <w:szCs w:val="26"/>
          <w:lang w:val="en-GB"/>
        </w:rPr>
        <w:br/>
      </w:r>
      <w:r w:rsidR="00481A5F" w:rsidRPr="006248BA">
        <w:rPr>
          <w:rFonts w:asciiTheme="minorHAnsi" w:eastAsiaTheme="minorEastAsia" w:hAnsiTheme="minorHAnsi" w:cstheme="minorHAnsi"/>
          <w:color w:val="000000" w:themeColor="text1"/>
          <w:kern w:val="24"/>
          <w:sz w:val="26"/>
          <w:szCs w:val="26"/>
          <w:lang w:val="en-GB"/>
        </w:rPr>
        <w:t>Confusion, poor concentration, loss of memory.</w:t>
      </w:r>
      <w:r w:rsidR="00481A5F" w:rsidRPr="006248BA">
        <w:rPr>
          <w:rFonts w:asciiTheme="minorHAnsi" w:eastAsiaTheme="minorEastAsia" w:hAnsiTheme="minorHAnsi" w:cstheme="minorHAnsi"/>
          <w:color w:val="000000" w:themeColor="text1"/>
          <w:kern w:val="24"/>
          <w:sz w:val="26"/>
          <w:szCs w:val="26"/>
          <w:lang w:val="en-GB"/>
        </w:rPr>
        <w:br/>
      </w:r>
      <w:r w:rsidR="00481A5F" w:rsidRPr="006248BA">
        <w:rPr>
          <w:rFonts w:asciiTheme="minorHAnsi" w:eastAsiaTheme="minorEastAsia" w:hAnsiTheme="minorHAnsi" w:cstheme="minorHAnsi"/>
          <w:color w:val="000000" w:themeColor="text1"/>
          <w:kern w:val="24"/>
          <w:sz w:val="26"/>
          <w:szCs w:val="26"/>
          <w:lang w:val="en-GB"/>
        </w:rPr>
        <w:br/>
      </w:r>
      <w:r w:rsidR="000460D4" w:rsidRPr="006248BA">
        <w:rPr>
          <w:rFonts w:asciiTheme="minorHAnsi" w:eastAsiaTheme="minorEastAsia" w:hAnsiTheme="minorHAnsi" w:cstheme="minorHAnsi"/>
          <w:b/>
          <w:bCs/>
          <w:color w:val="1F3864" w:themeColor="accent1" w:themeShade="80"/>
          <w:kern w:val="24"/>
          <w:sz w:val="26"/>
          <w:szCs w:val="26"/>
          <w:lang w:val="en-GB"/>
        </w:rPr>
        <w:t>S</w:t>
      </w:r>
      <w:r w:rsidRPr="006248BA">
        <w:rPr>
          <w:rFonts w:asciiTheme="minorHAnsi" w:eastAsiaTheme="minorEastAsia" w:hAnsiTheme="minorHAnsi" w:cstheme="minorHAnsi"/>
          <w:b/>
          <w:bCs/>
          <w:color w:val="1F3864" w:themeColor="accent1" w:themeShade="80"/>
          <w:kern w:val="24"/>
          <w:sz w:val="26"/>
          <w:szCs w:val="26"/>
          <w:lang w:val="en-GB"/>
        </w:rPr>
        <w:t>leep</w:t>
      </w:r>
      <w:r w:rsidR="000460D4" w:rsidRPr="006248BA">
        <w:rPr>
          <w:rFonts w:asciiTheme="minorHAnsi" w:eastAsiaTheme="minorEastAsia" w:hAnsiTheme="minorHAnsi" w:cstheme="minorHAnsi"/>
          <w:b/>
          <w:bCs/>
          <w:color w:val="1F3864" w:themeColor="accent1" w:themeShade="80"/>
          <w:kern w:val="24"/>
          <w:sz w:val="26"/>
          <w:szCs w:val="26"/>
          <w:lang w:val="en-GB"/>
        </w:rPr>
        <w:br/>
      </w:r>
      <w:r w:rsidR="00481A5F" w:rsidRPr="006248BA">
        <w:rPr>
          <w:rFonts w:asciiTheme="minorHAnsi" w:eastAsiaTheme="minorEastAsia" w:hAnsiTheme="minorHAnsi" w:cstheme="minorHAnsi"/>
          <w:color w:val="000000" w:themeColor="text1"/>
          <w:kern w:val="24"/>
          <w:sz w:val="26"/>
          <w:szCs w:val="26"/>
          <w:lang w:val="en-GB"/>
        </w:rPr>
        <w:t xml:space="preserve">Insomnia, </w:t>
      </w:r>
      <w:r w:rsidR="00F41E61">
        <w:rPr>
          <w:rFonts w:asciiTheme="minorHAnsi" w:eastAsiaTheme="minorEastAsia" w:hAnsiTheme="minorHAnsi" w:cstheme="minorHAnsi"/>
          <w:color w:val="000000" w:themeColor="text1"/>
          <w:kern w:val="24"/>
          <w:sz w:val="26"/>
          <w:szCs w:val="26"/>
          <w:lang w:val="en-GB"/>
        </w:rPr>
        <w:t>difficulty falling a</w:t>
      </w:r>
      <w:r w:rsidR="00481A5F" w:rsidRPr="006248BA">
        <w:rPr>
          <w:rFonts w:asciiTheme="minorHAnsi" w:eastAsiaTheme="minorEastAsia" w:hAnsiTheme="minorHAnsi" w:cstheme="minorHAnsi"/>
          <w:color w:val="000000" w:themeColor="text1"/>
          <w:kern w:val="24"/>
          <w:sz w:val="26"/>
          <w:szCs w:val="26"/>
          <w:lang w:val="en-GB"/>
        </w:rPr>
        <w:t>sleep, waking up early, intense dreams, nightmares</w:t>
      </w:r>
      <w:r w:rsidR="00F41E61">
        <w:rPr>
          <w:rFonts w:asciiTheme="minorHAnsi" w:eastAsiaTheme="minorEastAsia" w:hAnsiTheme="minorHAnsi" w:cstheme="minorHAnsi"/>
          <w:color w:val="000000" w:themeColor="text1"/>
          <w:kern w:val="24"/>
          <w:sz w:val="26"/>
          <w:szCs w:val="26"/>
          <w:lang w:val="en-GB"/>
        </w:rPr>
        <w:t xml:space="preserve"> that </w:t>
      </w:r>
      <w:r w:rsidR="00481A5F" w:rsidRPr="006248BA">
        <w:rPr>
          <w:rFonts w:asciiTheme="minorHAnsi" w:eastAsiaTheme="minorEastAsia" w:hAnsiTheme="minorHAnsi" w:cstheme="minorHAnsi"/>
          <w:color w:val="000000" w:themeColor="text1"/>
          <w:kern w:val="24"/>
          <w:sz w:val="26"/>
          <w:szCs w:val="26"/>
          <w:lang w:val="en-GB"/>
        </w:rPr>
        <w:t xml:space="preserve">sometimes </w:t>
      </w:r>
      <w:r w:rsidR="00F41E61">
        <w:rPr>
          <w:rFonts w:asciiTheme="minorHAnsi" w:eastAsiaTheme="minorEastAsia" w:hAnsiTheme="minorHAnsi" w:cstheme="minorHAnsi"/>
          <w:color w:val="000000" w:themeColor="text1"/>
          <w:kern w:val="24"/>
          <w:sz w:val="26"/>
          <w:szCs w:val="26"/>
          <w:lang w:val="en-GB"/>
        </w:rPr>
        <w:t xml:space="preserve">are </w:t>
      </w:r>
      <w:r w:rsidR="00481A5F" w:rsidRPr="006248BA">
        <w:rPr>
          <w:rFonts w:asciiTheme="minorHAnsi" w:eastAsiaTheme="minorEastAsia" w:hAnsiTheme="minorHAnsi" w:cstheme="minorHAnsi"/>
          <w:color w:val="000000" w:themeColor="text1"/>
          <w:kern w:val="24"/>
          <w:sz w:val="26"/>
          <w:szCs w:val="26"/>
          <w:lang w:val="en-GB"/>
        </w:rPr>
        <w:t>violent.</w:t>
      </w:r>
    </w:p>
    <w:p w:rsidR="000460D4" w:rsidRPr="006248BA" w:rsidRDefault="000460D4" w:rsidP="000460D4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</w:pPr>
      <w:r w:rsidRPr="006248BA">
        <w:rPr>
          <w:rFonts w:asciiTheme="minorHAnsi" w:eastAsiaTheme="minorEastAsia" w:hAnsiTheme="minorHAnsi" w:cstheme="minorHAnsi"/>
          <w:b/>
          <w:bCs/>
          <w:color w:val="1F3864" w:themeColor="accent1" w:themeShade="80"/>
          <w:kern w:val="24"/>
          <w:sz w:val="26"/>
          <w:szCs w:val="26"/>
          <w:lang w:val="en-GB"/>
        </w:rPr>
        <w:t>Energ</w:t>
      </w:r>
      <w:r w:rsidR="00972576" w:rsidRPr="006248BA">
        <w:rPr>
          <w:rFonts w:asciiTheme="minorHAnsi" w:eastAsiaTheme="minorEastAsia" w:hAnsiTheme="minorHAnsi" w:cstheme="minorHAnsi"/>
          <w:b/>
          <w:bCs/>
          <w:color w:val="1F3864" w:themeColor="accent1" w:themeShade="80"/>
          <w:kern w:val="24"/>
          <w:sz w:val="26"/>
          <w:szCs w:val="26"/>
          <w:lang w:val="en-GB"/>
        </w:rPr>
        <w:t>y</w:t>
      </w:r>
      <w:r w:rsidRPr="006248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6"/>
          <w:szCs w:val="26"/>
          <w:lang w:val="en-GB"/>
        </w:rPr>
        <w:br/>
      </w:r>
      <w:r w:rsidR="00481A5F" w:rsidRPr="006248BA">
        <w:rPr>
          <w:rFonts w:asciiTheme="minorHAnsi" w:eastAsiaTheme="minorEastAsia" w:hAnsiTheme="minorHAnsi" w:cstheme="minorHAnsi"/>
          <w:color w:val="000000" w:themeColor="text1"/>
          <w:kern w:val="24"/>
          <w:sz w:val="26"/>
          <w:szCs w:val="26"/>
          <w:lang w:val="en-GB"/>
        </w:rPr>
        <w:t>Low energy, restlessness, hyperactivity.</w:t>
      </w:r>
      <w:r w:rsidR="00481A5F" w:rsidRPr="006248BA">
        <w:rPr>
          <w:rFonts w:asciiTheme="minorHAnsi" w:eastAsiaTheme="minorEastAsia" w:hAnsiTheme="minorHAnsi" w:cstheme="minorHAnsi"/>
          <w:color w:val="000000" w:themeColor="text1"/>
          <w:kern w:val="24"/>
          <w:sz w:val="26"/>
          <w:szCs w:val="26"/>
          <w:lang w:val="en-GB"/>
        </w:rPr>
        <w:br/>
      </w:r>
      <w:r w:rsidR="00481A5F" w:rsidRPr="006248BA">
        <w:rPr>
          <w:rFonts w:asciiTheme="minorHAnsi" w:eastAsiaTheme="minorEastAsia" w:hAnsiTheme="minorHAnsi" w:cstheme="minorHAnsi"/>
          <w:color w:val="000000" w:themeColor="text1"/>
          <w:kern w:val="24"/>
          <w:sz w:val="26"/>
          <w:szCs w:val="26"/>
          <w:lang w:val="en-GB"/>
        </w:rPr>
        <w:br/>
      </w:r>
      <w:r w:rsidR="00972576" w:rsidRPr="006248BA">
        <w:rPr>
          <w:rFonts w:asciiTheme="minorHAnsi" w:eastAsiaTheme="minorEastAsia" w:hAnsiTheme="minorHAnsi" w:cstheme="minorHAnsi"/>
          <w:b/>
          <w:bCs/>
          <w:color w:val="1F3864" w:themeColor="accent1" w:themeShade="80"/>
          <w:kern w:val="24"/>
          <w:sz w:val="26"/>
          <w:szCs w:val="26"/>
          <w:lang w:val="en-GB"/>
        </w:rPr>
        <w:t>Other</w:t>
      </w:r>
      <w:r w:rsidRPr="006248BA">
        <w:rPr>
          <w:rFonts w:asciiTheme="minorHAnsi" w:eastAsiaTheme="minorEastAsia" w:hAnsiTheme="minorHAnsi" w:cstheme="minorHAnsi"/>
          <w:color w:val="000000" w:themeColor="text1"/>
          <w:kern w:val="24"/>
          <w:sz w:val="26"/>
          <w:szCs w:val="26"/>
          <w:lang w:val="en-GB"/>
        </w:rPr>
        <w:br/>
      </w:r>
      <w:r w:rsidR="00282A9C" w:rsidRPr="006248BA">
        <w:rPr>
          <w:rFonts w:asciiTheme="minorHAnsi" w:eastAsiaTheme="minorEastAsia" w:hAnsiTheme="minorHAnsi" w:cstheme="minorHAnsi"/>
          <w:color w:val="000000" w:themeColor="text1"/>
          <w:kern w:val="24"/>
          <w:sz w:val="26"/>
          <w:szCs w:val="26"/>
          <w:lang w:val="en-GB"/>
        </w:rPr>
        <w:t>Suicidal thoughts, sweating, heart palpitations.</w:t>
      </w:r>
    </w:p>
    <w:p w:rsidR="00A76D32" w:rsidRPr="006248BA" w:rsidRDefault="00A76D32" w:rsidP="000460D4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GB"/>
        </w:rPr>
      </w:pPr>
    </w:p>
    <w:p w:rsidR="000460D4" w:rsidRPr="006248BA" w:rsidRDefault="00972576" w:rsidP="000460D4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GB"/>
        </w:rPr>
      </w:pPr>
      <w:r w:rsidRPr="006248BA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GB"/>
        </w:rPr>
        <w:t xml:space="preserve">This folder was prepared by </w:t>
      </w:r>
      <w:r w:rsidR="000460D4" w:rsidRPr="006248BA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GB"/>
        </w:rPr>
        <w:t>Anders Sø</w:t>
      </w:r>
      <w:r w:rsidR="00D44DC8" w:rsidRPr="006248BA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GB"/>
        </w:rPr>
        <w:t xml:space="preserve">rensen, </w:t>
      </w:r>
      <w:proofErr w:type="spellStart"/>
      <w:r w:rsidR="00D44DC8" w:rsidRPr="006248BA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GB"/>
        </w:rPr>
        <w:t>Bertel</w:t>
      </w:r>
      <w:proofErr w:type="spellEnd"/>
      <w:r w:rsidR="00D44DC8" w:rsidRPr="006248BA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GB"/>
        </w:rPr>
        <w:t xml:space="preserve"> </w:t>
      </w:r>
      <w:proofErr w:type="spellStart"/>
      <w:r w:rsidR="00D44DC8" w:rsidRPr="006248BA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GB"/>
        </w:rPr>
        <w:t>Rü</w:t>
      </w:r>
      <w:r w:rsidR="000460D4" w:rsidRPr="006248BA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GB"/>
        </w:rPr>
        <w:t>dinger</w:t>
      </w:r>
      <w:proofErr w:type="spellEnd"/>
      <w:r w:rsidR="000460D4" w:rsidRPr="006248BA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GB"/>
        </w:rPr>
        <w:t xml:space="preserve">, Peter Gøtzsche </w:t>
      </w:r>
      <w:r w:rsidRPr="006248BA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GB"/>
        </w:rPr>
        <w:t>and</w:t>
      </w:r>
      <w:r w:rsidR="000460D4" w:rsidRPr="006248BA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GB"/>
        </w:rPr>
        <w:t xml:space="preserve"> Birgit </w:t>
      </w:r>
      <w:proofErr w:type="spellStart"/>
      <w:r w:rsidR="000460D4" w:rsidRPr="006248BA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GB"/>
        </w:rPr>
        <w:t>Signora</w:t>
      </w:r>
      <w:proofErr w:type="spellEnd"/>
      <w:r w:rsidR="000460D4" w:rsidRPr="006248BA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GB"/>
        </w:rPr>
        <w:t xml:space="preserve"> Toft. </w:t>
      </w:r>
      <w:r w:rsidRPr="006248BA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GB"/>
        </w:rPr>
        <w:t>Copenhagen</w:t>
      </w:r>
      <w:r w:rsidR="00A3019F" w:rsidRPr="006248BA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GB"/>
        </w:rPr>
        <w:t>,</w:t>
      </w:r>
      <w:r w:rsidR="000460D4" w:rsidRPr="006248BA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GB"/>
        </w:rPr>
        <w:t xml:space="preserve"> </w:t>
      </w:r>
      <w:r w:rsidR="003761A7" w:rsidRPr="006248BA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GB"/>
        </w:rPr>
        <w:t>27 June</w:t>
      </w:r>
      <w:r w:rsidRPr="006248BA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GB"/>
        </w:rPr>
        <w:t xml:space="preserve"> </w:t>
      </w:r>
      <w:r w:rsidR="000460D4" w:rsidRPr="006248BA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GB"/>
        </w:rPr>
        <w:t>2017</w:t>
      </w:r>
      <w:r w:rsidRPr="006248BA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GB"/>
        </w:rPr>
        <w:t>.</w:t>
      </w:r>
    </w:p>
    <w:p w:rsidR="000460D4" w:rsidRPr="006248BA" w:rsidRDefault="000460D4" w:rsidP="000460D4">
      <w:pPr>
        <w:pStyle w:val="NormalWeb"/>
        <w:spacing w:before="200" w:beforeAutospacing="0" w:after="0" w:afterAutospacing="0" w:line="216" w:lineRule="auto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</w:pPr>
    </w:p>
    <w:p w:rsidR="000460D4" w:rsidRPr="006248BA" w:rsidRDefault="000460D4" w:rsidP="000460D4">
      <w:pPr>
        <w:pStyle w:val="NormalWeb"/>
        <w:spacing w:before="200" w:beforeAutospacing="0" w:after="0" w:afterAutospacing="0" w:line="216" w:lineRule="auto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</w:pPr>
    </w:p>
    <w:p w:rsidR="00E200AC" w:rsidRPr="006248BA" w:rsidRDefault="00E200AC" w:rsidP="000460D4">
      <w:pPr>
        <w:pStyle w:val="NormalWeb"/>
        <w:spacing w:before="200" w:beforeAutospacing="0" w:after="0" w:afterAutospacing="0" w:line="216" w:lineRule="auto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</w:pPr>
    </w:p>
    <w:p w:rsidR="000460D4" w:rsidRPr="006248BA" w:rsidRDefault="007156F0" w:rsidP="000460D4">
      <w:pPr>
        <w:pStyle w:val="NormalWeb"/>
        <w:spacing w:before="200" w:beforeAutospacing="0" w:after="0" w:afterAutospacing="0" w:line="216" w:lineRule="auto"/>
        <w:jc w:val="center"/>
        <w:rPr>
          <w:rFonts w:asciiTheme="minorHAnsi" w:eastAsiaTheme="minorEastAsia" w:hAnsi="Calibri" w:cstheme="minorBidi"/>
          <w:b/>
          <w:color w:val="1F3864" w:themeColor="accent1" w:themeShade="80"/>
          <w:kern w:val="24"/>
          <w:sz w:val="52"/>
          <w:szCs w:val="52"/>
          <w:lang w:val="en-GB"/>
        </w:rPr>
      </w:pPr>
      <w:r w:rsidRPr="006248BA">
        <w:rPr>
          <w:rFonts w:asciiTheme="minorHAnsi" w:eastAsiaTheme="minorEastAsia" w:hAnsi="Calibri" w:cstheme="minorBidi"/>
          <w:b/>
          <w:color w:val="1F3864" w:themeColor="accent1" w:themeShade="80"/>
          <w:kern w:val="24"/>
          <w:sz w:val="52"/>
          <w:szCs w:val="52"/>
          <w:lang w:val="en-GB"/>
        </w:rPr>
        <w:t xml:space="preserve">A practical guide to </w:t>
      </w:r>
      <w:r w:rsidRPr="006248BA">
        <w:rPr>
          <w:rFonts w:asciiTheme="minorHAnsi" w:eastAsiaTheme="minorEastAsia" w:hAnsi="Calibri" w:cstheme="minorBidi"/>
          <w:b/>
          <w:color w:val="1F3864" w:themeColor="accent1" w:themeShade="80"/>
          <w:kern w:val="24"/>
          <w:sz w:val="52"/>
          <w:szCs w:val="52"/>
          <w:lang w:val="en-GB"/>
        </w:rPr>
        <w:br/>
      </w:r>
      <w:r w:rsidR="003121BD">
        <w:rPr>
          <w:rFonts w:asciiTheme="minorHAnsi" w:eastAsiaTheme="minorEastAsia" w:hAnsi="Calibri" w:cstheme="minorBidi"/>
          <w:b/>
          <w:color w:val="1F3864" w:themeColor="accent1" w:themeShade="80"/>
          <w:kern w:val="24"/>
          <w:sz w:val="52"/>
          <w:szCs w:val="52"/>
          <w:lang w:val="en-GB"/>
        </w:rPr>
        <w:t>safe</w:t>
      </w:r>
      <w:r w:rsidRPr="006248BA">
        <w:rPr>
          <w:rFonts w:asciiTheme="minorHAnsi" w:eastAsiaTheme="minorEastAsia" w:hAnsi="Calibri" w:cstheme="minorBidi"/>
          <w:b/>
          <w:color w:val="1F3864" w:themeColor="accent1" w:themeShade="80"/>
          <w:kern w:val="24"/>
          <w:sz w:val="52"/>
          <w:szCs w:val="52"/>
          <w:lang w:val="en-GB"/>
        </w:rPr>
        <w:t xml:space="preserve"> psychiatric drug withdrawal</w:t>
      </w:r>
    </w:p>
    <w:p w:rsidR="006654D5" w:rsidRPr="006248BA" w:rsidRDefault="006654D5" w:rsidP="008D13DD">
      <w:pPr>
        <w:pStyle w:val="NormalWeb"/>
        <w:spacing w:before="200" w:beforeAutospacing="0" w:after="0" w:afterAutospacing="0" w:line="216" w:lineRule="auto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  <w:lang w:val="en-GB"/>
        </w:rPr>
      </w:pPr>
    </w:p>
    <w:p w:rsidR="000460D4" w:rsidRPr="006248BA" w:rsidRDefault="000460D4" w:rsidP="008D13DD">
      <w:pPr>
        <w:pStyle w:val="NormalWeb"/>
        <w:spacing w:before="200" w:beforeAutospacing="0" w:after="0" w:afterAutospacing="0" w:line="216" w:lineRule="auto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</w:pPr>
      <w:r w:rsidRPr="006248BA">
        <w:rPr>
          <w:rFonts w:asciiTheme="minorHAnsi" w:eastAsiaTheme="minorEastAsia" w:hAnsi="Calibri" w:cstheme="minorBidi"/>
          <w:b/>
          <w:color w:val="1F3864" w:themeColor="accent1" w:themeShade="80"/>
          <w:kern w:val="24"/>
          <w:sz w:val="40"/>
          <w:szCs w:val="40"/>
          <w:lang w:val="en-GB"/>
        </w:rPr>
        <w:t>Neurolepti</w:t>
      </w:r>
      <w:r w:rsidR="007156F0" w:rsidRPr="006248BA">
        <w:rPr>
          <w:rFonts w:asciiTheme="minorHAnsi" w:eastAsiaTheme="minorEastAsia" w:hAnsi="Calibri" w:cstheme="minorBidi"/>
          <w:b/>
          <w:color w:val="1F3864" w:themeColor="accent1" w:themeShade="80"/>
          <w:kern w:val="24"/>
          <w:sz w:val="40"/>
          <w:szCs w:val="40"/>
          <w:lang w:val="en-GB"/>
        </w:rPr>
        <w:t>cs</w:t>
      </w:r>
      <w:r w:rsidR="00F01A73" w:rsidRPr="006248BA">
        <w:rPr>
          <w:rFonts w:asciiTheme="minorHAnsi" w:eastAsiaTheme="minorEastAsia" w:hAnsi="Calibri" w:cstheme="minorBidi"/>
          <w:b/>
          <w:color w:val="1F3864" w:themeColor="accent1" w:themeShade="80"/>
          <w:kern w:val="24"/>
          <w:sz w:val="40"/>
          <w:szCs w:val="40"/>
          <w:lang w:val="en-GB"/>
        </w:rPr>
        <w:t xml:space="preserve"> (in</w:t>
      </w:r>
      <w:r w:rsidR="007156F0" w:rsidRPr="006248BA">
        <w:rPr>
          <w:rFonts w:asciiTheme="minorHAnsi" w:eastAsiaTheme="minorEastAsia" w:hAnsi="Calibri" w:cstheme="minorBidi"/>
          <w:b/>
          <w:color w:val="1F3864" w:themeColor="accent1" w:themeShade="80"/>
          <w:kern w:val="24"/>
          <w:sz w:val="40"/>
          <w:szCs w:val="40"/>
          <w:lang w:val="en-GB"/>
        </w:rPr>
        <w:t>c</w:t>
      </w:r>
      <w:r w:rsidR="00F01A73" w:rsidRPr="006248BA">
        <w:rPr>
          <w:rFonts w:asciiTheme="minorHAnsi" w:eastAsiaTheme="minorEastAsia" w:hAnsi="Calibri" w:cstheme="minorBidi"/>
          <w:b/>
          <w:color w:val="1F3864" w:themeColor="accent1" w:themeShade="80"/>
          <w:kern w:val="24"/>
          <w:sz w:val="40"/>
          <w:szCs w:val="40"/>
          <w:lang w:val="en-GB"/>
        </w:rPr>
        <w:t>l</w:t>
      </w:r>
      <w:r w:rsidR="00386FFE" w:rsidRPr="006248BA">
        <w:rPr>
          <w:rFonts w:asciiTheme="minorHAnsi" w:eastAsiaTheme="minorEastAsia" w:hAnsi="Calibri" w:cstheme="minorBidi"/>
          <w:b/>
          <w:color w:val="1F3864" w:themeColor="accent1" w:themeShade="80"/>
          <w:kern w:val="24"/>
          <w:sz w:val="40"/>
          <w:szCs w:val="40"/>
          <w:lang w:val="en-GB"/>
        </w:rPr>
        <w:t>.</w:t>
      </w:r>
      <w:r w:rsidR="00F01A73" w:rsidRPr="006248BA">
        <w:rPr>
          <w:rFonts w:asciiTheme="minorHAnsi" w:eastAsiaTheme="minorEastAsia" w:hAnsi="Calibri" w:cstheme="minorBidi"/>
          <w:b/>
          <w:color w:val="1F3864" w:themeColor="accent1" w:themeShade="80"/>
          <w:kern w:val="24"/>
          <w:sz w:val="40"/>
          <w:szCs w:val="40"/>
          <w:lang w:val="en-GB"/>
        </w:rPr>
        <w:t xml:space="preserve"> lithium</w:t>
      </w:r>
      <w:proofErr w:type="gramStart"/>
      <w:r w:rsidR="00F01A73" w:rsidRPr="006248BA">
        <w:rPr>
          <w:rFonts w:asciiTheme="minorHAnsi" w:eastAsiaTheme="minorEastAsia" w:hAnsi="Calibri" w:cstheme="minorBidi"/>
          <w:b/>
          <w:color w:val="1F3864" w:themeColor="accent1" w:themeShade="80"/>
          <w:kern w:val="24"/>
          <w:sz w:val="40"/>
          <w:szCs w:val="40"/>
          <w:lang w:val="en-GB"/>
        </w:rPr>
        <w:t>)</w:t>
      </w:r>
      <w:proofErr w:type="gramEnd"/>
      <w:r w:rsidR="008D13DD" w:rsidRPr="006248BA">
        <w:rPr>
          <w:rFonts w:asciiTheme="minorHAnsi" w:eastAsiaTheme="minorEastAsia" w:hAnsi="Calibri" w:cstheme="minorBidi"/>
          <w:b/>
          <w:color w:val="1F3864" w:themeColor="accent1" w:themeShade="80"/>
          <w:kern w:val="24"/>
          <w:sz w:val="40"/>
          <w:szCs w:val="40"/>
          <w:lang w:val="en-GB"/>
        </w:rPr>
        <w:br/>
      </w:r>
      <w:r w:rsidR="008D13DD" w:rsidRPr="006248B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  <w:t>(</w:t>
      </w:r>
      <w:r w:rsidR="007156F0" w:rsidRPr="006248B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  <w:t>for mania</w:t>
      </w:r>
      <w:r w:rsidR="00A76D32" w:rsidRPr="006248B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  <w:t xml:space="preserve">, </w:t>
      </w:r>
      <w:r w:rsidR="008D13DD" w:rsidRPr="006248B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  <w:t>psy</w:t>
      </w:r>
      <w:r w:rsidR="007156F0" w:rsidRPr="006248B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  <w:t xml:space="preserve">chosis and </w:t>
      </w:r>
      <w:r w:rsidR="008D13DD" w:rsidRPr="006248B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  <w:t>hallucination</w:t>
      </w:r>
      <w:r w:rsidR="007156F0" w:rsidRPr="006248B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  <w:t>s</w:t>
      </w:r>
      <w:r w:rsidR="008D13DD" w:rsidRPr="006248B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  <w:t>)</w:t>
      </w:r>
    </w:p>
    <w:p w:rsidR="000460D4" w:rsidRPr="006248BA" w:rsidRDefault="007156F0" w:rsidP="000460D4">
      <w:pPr>
        <w:pStyle w:val="NormalWeb"/>
        <w:spacing w:before="200" w:beforeAutospacing="0" w:after="0" w:afterAutospacing="0" w:line="216" w:lineRule="auto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</w:pPr>
      <w:r w:rsidRPr="006248BA">
        <w:rPr>
          <w:rFonts w:asciiTheme="minorHAnsi" w:eastAsiaTheme="minorEastAsia" w:hAnsi="Calibri" w:cstheme="minorBidi"/>
          <w:b/>
          <w:color w:val="1F3864" w:themeColor="accent1" w:themeShade="80"/>
          <w:kern w:val="24"/>
          <w:sz w:val="40"/>
          <w:szCs w:val="40"/>
          <w:lang w:val="en-GB"/>
        </w:rPr>
        <w:t>Sedatives and sleeping tablets</w:t>
      </w:r>
      <w:r w:rsidR="008D13DD" w:rsidRPr="006248BA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  <w:lang w:val="en-GB"/>
        </w:rPr>
        <w:br/>
      </w:r>
      <w:r w:rsidR="008D13DD" w:rsidRPr="006248B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  <w:t>(</w:t>
      </w:r>
      <w:r w:rsidRPr="006248B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  <w:t>for anxiety and insomnia</w:t>
      </w:r>
      <w:r w:rsidR="008D13DD" w:rsidRPr="006248B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  <w:t>)</w:t>
      </w:r>
    </w:p>
    <w:p w:rsidR="000460D4" w:rsidRPr="006248BA" w:rsidRDefault="003121BD" w:rsidP="000460D4">
      <w:pPr>
        <w:pStyle w:val="NormalWeb"/>
        <w:spacing w:before="200" w:beforeAutospacing="0" w:after="0" w:afterAutospacing="0" w:line="216" w:lineRule="auto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</w:pPr>
      <w:r>
        <w:rPr>
          <w:rFonts w:asciiTheme="minorHAnsi" w:eastAsiaTheme="minorEastAsia" w:hAnsi="Calibri" w:cstheme="minorBidi"/>
          <w:b/>
          <w:color w:val="1F3864" w:themeColor="accent1" w:themeShade="80"/>
          <w:kern w:val="24"/>
          <w:sz w:val="40"/>
          <w:szCs w:val="40"/>
          <w:lang w:val="en-GB"/>
        </w:rPr>
        <w:t>D</w:t>
      </w:r>
      <w:r w:rsidR="00972576" w:rsidRPr="006248BA">
        <w:rPr>
          <w:rFonts w:asciiTheme="minorHAnsi" w:eastAsiaTheme="minorEastAsia" w:hAnsi="Calibri" w:cstheme="minorBidi"/>
          <w:b/>
          <w:color w:val="1F3864" w:themeColor="accent1" w:themeShade="80"/>
          <w:kern w:val="24"/>
          <w:sz w:val="40"/>
          <w:szCs w:val="40"/>
          <w:lang w:val="en-GB"/>
        </w:rPr>
        <w:t>epress</w:t>
      </w:r>
      <w:r>
        <w:rPr>
          <w:rFonts w:asciiTheme="minorHAnsi" w:eastAsiaTheme="minorEastAsia" w:hAnsi="Calibri" w:cstheme="minorBidi"/>
          <w:b/>
          <w:color w:val="1F3864" w:themeColor="accent1" w:themeShade="80"/>
          <w:kern w:val="24"/>
          <w:sz w:val="40"/>
          <w:szCs w:val="40"/>
          <w:lang w:val="en-GB"/>
        </w:rPr>
        <w:t xml:space="preserve">ion </w:t>
      </w:r>
      <w:proofErr w:type="gramStart"/>
      <w:r>
        <w:rPr>
          <w:rFonts w:asciiTheme="minorHAnsi" w:eastAsiaTheme="minorEastAsia" w:hAnsi="Calibri" w:cstheme="minorBidi"/>
          <w:b/>
          <w:color w:val="1F3864" w:themeColor="accent1" w:themeShade="80"/>
          <w:kern w:val="24"/>
          <w:sz w:val="40"/>
          <w:szCs w:val="40"/>
          <w:lang w:val="en-GB"/>
        </w:rPr>
        <w:t>pills</w:t>
      </w:r>
      <w:proofErr w:type="gramEnd"/>
      <w:r w:rsidR="008D13DD" w:rsidRPr="006248BA">
        <w:rPr>
          <w:rFonts w:asciiTheme="minorHAnsi" w:eastAsiaTheme="minorEastAsia" w:hAnsi="Calibri" w:cstheme="minorBidi"/>
          <w:b/>
          <w:color w:val="1F3864" w:themeColor="accent1" w:themeShade="80"/>
          <w:kern w:val="24"/>
          <w:sz w:val="40"/>
          <w:szCs w:val="40"/>
          <w:lang w:val="en-GB"/>
        </w:rPr>
        <w:br/>
      </w:r>
      <w:r w:rsidR="008D13DD" w:rsidRPr="006248B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  <w:t>(</w:t>
      </w:r>
      <w:r w:rsidR="00972576" w:rsidRPr="006248B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  <w:t>for anxiety and</w:t>
      </w:r>
      <w:r w:rsidR="00B32CE4" w:rsidRPr="006248B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  <w:t xml:space="preserve"> </w:t>
      </w:r>
      <w:r w:rsidR="008D13DD" w:rsidRPr="006248B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  <w:t>depression)</w:t>
      </w:r>
    </w:p>
    <w:p w:rsidR="000460D4" w:rsidRPr="006248BA" w:rsidRDefault="000460D4" w:rsidP="000460D4">
      <w:pPr>
        <w:pStyle w:val="NormalWeb"/>
        <w:spacing w:before="200" w:beforeAutospacing="0" w:after="0" w:afterAutospacing="0" w:line="216" w:lineRule="auto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</w:pPr>
      <w:r w:rsidRPr="006248BA">
        <w:rPr>
          <w:rFonts w:asciiTheme="minorHAnsi" w:eastAsiaTheme="minorEastAsia" w:hAnsi="Calibri" w:cstheme="minorBidi"/>
          <w:b/>
          <w:color w:val="1F3864" w:themeColor="accent1" w:themeShade="80"/>
          <w:kern w:val="24"/>
          <w:sz w:val="40"/>
          <w:szCs w:val="40"/>
          <w:lang w:val="en-GB"/>
        </w:rPr>
        <w:t>Speed</w:t>
      </w:r>
      <w:r w:rsidR="00972576" w:rsidRPr="006248BA">
        <w:rPr>
          <w:rFonts w:asciiTheme="minorHAnsi" w:eastAsiaTheme="minorEastAsia" w:hAnsi="Calibri" w:cstheme="minorBidi"/>
          <w:b/>
          <w:color w:val="1F3864" w:themeColor="accent1" w:themeShade="80"/>
          <w:kern w:val="24"/>
          <w:sz w:val="40"/>
          <w:szCs w:val="40"/>
          <w:lang w:val="en-GB"/>
        </w:rPr>
        <w:t>-</w:t>
      </w:r>
      <w:r w:rsidRPr="006248BA">
        <w:rPr>
          <w:rFonts w:asciiTheme="minorHAnsi" w:eastAsiaTheme="minorEastAsia" w:hAnsi="Calibri" w:cstheme="minorBidi"/>
          <w:b/>
          <w:color w:val="1F3864" w:themeColor="accent1" w:themeShade="80"/>
          <w:kern w:val="24"/>
          <w:sz w:val="40"/>
          <w:szCs w:val="40"/>
          <w:lang w:val="en-GB"/>
        </w:rPr>
        <w:t>li</w:t>
      </w:r>
      <w:r w:rsidR="00972576" w:rsidRPr="006248BA">
        <w:rPr>
          <w:rFonts w:asciiTheme="minorHAnsi" w:eastAsiaTheme="minorEastAsia" w:hAnsi="Calibri" w:cstheme="minorBidi"/>
          <w:b/>
          <w:color w:val="1F3864" w:themeColor="accent1" w:themeShade="80"/>
          <w:kern w:val="24"/>
          <w:sz w:val="40"/>
          <w:szCs w:val="40"/>
          <w:lang w:val="en-GB"/>
        </w:rPr>
        <w:t xml:space="preserve">ke </w:t>
      </w:r>
      <w:proofErr w:type="gramStart"/>
      <w:r w:rsidR="003121BD">
        <w:rPr>
          <w:rFonts w:asciiTheme="minorHAnsi" w:eastAsiaTheme="minorEastAsia" w:hAnsi="Calibri" w:cstheme="minorBidi"/>
          <w:b/>
          <w:color w:val="1F3864" w:themeColor="accent1" w:themeShade="80"/>
          <w:kern w:val="24"/>
          <w:sz w:val="40"/>
          <w:szCs w:val="40"/>
          <w:lang w:val="en-GB"/>
        </w:rPr>
        <w:t>drugs</w:t>
      </w:r>
      <w:proofErr w:type="gramEnd"/>
      <w:r w:rsidR="008D13DD" w:rsidRPr="006248BA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  <w:lang w:val="en-GB"/>
        </w:rPr>
        <w:br/>
      </w:r>
      <w:r w:rsidR="008D13DD" w:rsidRPr="006248B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  <w:t>(</w:t>
      </w:r>
      <w:r w:rsidR="00972576" w:rsidRPr="006248B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  <w:t>for</w:t>
      </w:r>
      <w:r w:rsidR="008D13DD" w:rsidRPr="006248B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  <w:t xml:space="preserve"> ADHD) </w:t>
      </w:r>
    </w:p>
    <w:p w:rsidR="00B32CE4" w:rsidRPr="006248BA" w:rsidRDefault="000460D4" w:rsidP="003761A7">
      <w:pPr>
        <w:pStyle w:val="NormalWeb"/>
        <w:spacing w:before="200" w:beforeAutospacing="0" w:after="0" w:afterAutospacing="0" w:line="216" w:lineRule="auto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</w:pPr>
      <w:r w:rsidRPr="006248BA">
        <w:rPr>
          <w:rFonts w:asciiTheme="minorHAnsi" w:eastAsiaTheme="minorEastAsia" w:hAnsi="Calibri" w:cstheme="minorBidi"/>
          <w:b/>
          <w:color w:val="1F3864" w:themeColor="accent1" w:themeShade="80"/>
          <w:kern w:val="24"/>
          <w:sz w:val="40"/>
          <w:szCs w:val="40"/>
          <w:lang w:val="en-GB"/>
        </w:rPr>
        <w:t>Epileps</w:t>
      </w:r>
      <w:r w:rsidR="00972576" w:rsidRPr="006248BA">
        <w:rPr>
          <w:rFonts w:asciiTheme="minorHAnsi" w:eastAsiaTheme="minorEastAsia" w:hAnsi="Calibri" w:cstheme="minorBidi"/>
          <w:b/>
          <w:color w:val="1F3864" w:themeColor="accent1" w:themeShade="80"/>
          <w:kern w:val="24"/>
          <w:sz w:val="40"/>
          <w:szCs w:val="40"/>
          <w:lang w:val="en-GB"/>
        </w:rPr>
        <w:t xml:space="preserve">y </w:t>
      </w:r>
      <w:r w:rsidR="003121BD">
        <w:rPr>
          <w:rFonts w:asciiTheme="minorHAnsi" w:eastAsiaTheme="minorEastAsia" w:hAnsi="Calibri" w:cstheme="minorBidi"/>
          <w:b/>
          <w:color w:val="1F3864" w:themeColor="accent1" w:themeShade="80"/>
          <w:kern w:val="24"/>
          <w:sz w:val="40"/>
          <w:szCs w:val="40"/>
          <w:lang w:val="en-GB"/>
        </w:rPr>
        <w:t>drugs</w:t>
      </w:r>
      <w:bookmarkStart w:id="0" w:name="_GoBack"/>
      <w:bookmarkEnd w:id="0"/>
      <w:r w:rsidR="008D13DD" w:rsidRPr="006248BA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  <w:lang w:val="en-GB"/>
        </w:rPr>
        <w:br/>
      </w:r>
      <w:r w:rsidR="008D13DD" w:rsidRPr="006248B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  <w:t>(</w:t>
      </w:r>
      <w:r w:rsidR="00972576" w:rsidRPr="006248B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  <w:t>for anxiety and bipolar</w:t>
      </w:r>
      <w:r w:rsidR="008D13DD" w:rsidRPr="006248B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GB"/>
        </w:rPr>
        <w:t>)</w:t>
      </w:r>
    </w:p>
    <w:sectPr w:rsidR="00B32CE4" w:rsidRPr="006248BA" w:rsidSect="00AB75C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92B121" w15:done="0"/>
  <w15:commentEx w15:paraId="5FC8F68F" w15:done="0"/>
  <w15:commentEx w15:paraId="7D49CC6C" w15:done="0"/>
  <w15:commentEx w15:paraId="3C49EF63" w15:done="0"/>
  <w15:commentEx w15:paraId="77FD75AB" w15:done="0"/>
  <w15:commentEx w15:paraId="1FE67336" w15:done="0"/>
  <w15:commentEx w15:paraId="445F12D3" w15:done="0"/>
  <w15:commentEx w15:paraId="41CA7C1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16B91"/>
    <w:multiLevelType w:val="hybridMultilevel"/>
    <w:tmpl w:val="B906B4A6"/>
    <w:lvl w:ilvl="0" w:tplc="C65E8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945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6AD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C08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3C5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106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301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40C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A63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7931474"/>
    <w:multiLevelType w:val="hybridMultilevel"/>
    <w:tmpl w:val="18E451B0"/>
    <w:lvl w:ilvl="0" w:tplc="8EC6DB3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irgit Toft">
    <w15:presenceInfo w15:providerId="Windows Live" w15:userId="e1708794bbcfb2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F1"/>
    <w:rsid w:val="000460D4"/>
    <w:rsid w:val="000E6710"/>
    <w:rsid w:val="0015579A"/>
    <w:rsid w:val="002733DB"/>
    <w:rsid w:val="00282A9C"/>
    <w:rsid w:val="002D25E7"/>
    <w:rsid w:val="003121BD"/>
    <w:rsid w:val="003761A7"/>
    <w:rsid w:val="00386FFE"/>
    <w:rsid w:val="003D39A5"/>
    <w:rsid w:val="00456E8F"/>
    <w:rsid w:val="00481A5F"/>
    <w:rsid w:val="004C07FE"/>
    <w:rsid w:val="005C62A1"/>
    <w:rsid w:val="005D5FE5"/>
    <w:rsid w:val="00605AF1"/>
    <w:rsid w:val="006248BA"/>
    <w:rsid w:val="006654D5"/>
    <w:rsid w:val="007023E2"/>
    <w:rsid w:val="007156F0"/>
    <w:rsid w:val="00855159"/>
    <w:rsid w:val="008D13DD"/>
    <w:rsid w:val="008E3124"/>
    <w:rsid w:val="00947E5F"/>
    <w:rsid w:val="00972576"/>
    <w:rsid w:val="00A3019F"/>
    <w:rsid w:val="00A76D32"/>
    <w:rsid w:val="00AB75CD"/>
    <w:rsid w:val="00AD4AF0"/>
    <w:rsid w:val="00B32CE4"/>
    <w:rsid w:val="00CB7CDE"/>
    <w:rsid w:val="00CD7C8E"/>
    <w:rsid w:val="00D15E48"/>
    <w:rsid w:val="00D44DC8"/>
    <w:rsid w:val="00DC0579"/>
    <w:rsid w:val="00E200AC"/>
    <w:rsid w:val="00E42F3F"/>
    <w:rsid w:val="00EE410A"/>
    <w:rsid w:val="00F01A73"/>
    <w:rsid w:val="00F0494D"/>
    <w:rsid w:val="00F41729"/>
    <w:rsid w:val="00F41E61"/>
    <w:rsid w:val="00FA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B75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F04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5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54D5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B7CD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B7CD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B7CD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B7CD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B7CD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B75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F04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5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54D5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B7CD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B7CD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B7CD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B7CD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B7C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0999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094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165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98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413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770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839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025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55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94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39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976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461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72BE9-880E-4B80-92A9-E4E648092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Toft</dc:creator>
  <cp:lastModifiedBy>Peter Christian Gøtzsche</cp:lastModifiedBy>
  <cp:revision>6</cp:revision>
  <cp:lastPrinted>2017-06-11T21:27:00Z</cp:lastPrinted>
  <dcterms:created xsi:type="dcterms:W3CDTF">2017-08-17T05:52:00Z</dcterms:created>
  <dcterms:modified xsi:type="dcterms:W3CDTF">2017-08-30T15:38:00Z</dcterms:modified>
</cp:coreProperties>
</file>